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E38" w:rsidRPr="006609B8" w:rsidRDefault="00D91E38" w:rsidP="006609B8">
      <w:pPr>
        <w:spacing w:line="480" w:lineRule="auto"/>
        <w:ind w:firstLine="720"/>
        <w:jc w:val="center"/>
        <w:rPr>
          <w:rFonts w:ascii="Times New Roman" w:hAnsi="Times New Roman" w:cs="Times New Roman"/>
          <w:sz w:val="24"/>
          <w:szCs w:val="24"/>
        </w:rPr>
      </w:pPr>
    </w:p>
    <w:p w:rsidR="00285172" w:rsidRPr="006609B8" w:rsidRDefault="003F4087" w:rsidP="006609B8">
      <w:pPr>
        <w:spacing w:line="480" w:lineRule="auto"/>
        <w:ind w:firstLine="720"/>
        <w:jc w:val="center"/>
        <w:rPr>
          <w:rFonts w:ascii="Times New Roman" w:hAnsi="Times New Roman" w:cs="Times New Roman"/>
          <w:sz w:val="24"/>
          <w:szCs w:val="24"/>
        </w:rPr>
      </w:pPr>
      <w:r w:rsidRPr="006609B8">
        <w:rPr>
          <w:rFonts w:ascii="Times New Roman" w:hAnsi="Times New Roman" w:cs="Times New Roman"/>
          <w:sz w:val="24"/>
          <w:szCs w:val="24"/>
        </w:rPr>
        <w:t>Systemic</w:t>
      </w:r>
      <w:r w:rsidR="009E611D" w:rsidRPr="006609B8">
        <w:rPr>
          <w:rFonts w:ascii="Times New Roman" w:hAnsi="Times New Roman" w:cs="Times New Roman"/>
          <w:sz w:val="24"/>
          <w:szCs w:val="24"/>
        </w:rPr>
        <w:t xml:space="preserve"> racism</w:t>
      </w:r>
    </w:p>
    <w:p w:rsidR="00DC1790" w:rsidRPr="006609B8" w:rsidRDefault="003F4087" w:rsidP="006609B8">
      <w:pPr>
        <w:spacing w:line="480" w:lineRule="auto"/>
        <w:ind w:firstLine="720"/>
        <w:jc w:val="center"/>
        <w:rPr>
          <w:rFonts w:ascii="Times New Roman" w:hAnsi="Times New Roman" w:cs="Times New Roman"/>
          <w:sz w:val="24"/>
          <w:szCs w:val="24"/>
        </w:rPr>
      </w:pPr>
      <w:r w:rsidRPr="006609B8">
        <w:rPr>
          <w:rFonts w:ascii="Times New Roman" w:hAnsi="Times New Roman" w:cs="Times New Roman"/>
          <w:sz w:val="24"/>
          <w:szCs w:val="24"/>
        </w:rPr>
        <w:t>Name</w:t>
      </w:r>
    </w:p>
    <w:p w:rsidR="00DC1790" w:rsidRPr="006609B8" w:rsidRDefault="003F4087" w:rsidP="006609B8">
      <w:pPr>
        <w:spacing w:line="480" w:lineRule="auto"/>
        <w:ind w:firstLine="720"/>
        <w:jc w:val="center"/>
        <w:rPr>
          <w:rFonts w:ascii="Times New Roman" w:hAnsi="Times New Roman" w:cs="Times New Roman"/>
          <w:sz w:val="24"/>
          <w:szCs w:val="24"/>
        </w:rPr>
      </w:pPr>
      <w:r w:rsidRPr="006609B8">
        <w:rPr>
          <w:rFonts w:ascii="Times New Roman" w:hAnsi="Times New Roman" w:cs="Times New Roman"/>
          <w:sz w:val="24"/>
          <w:szCs w:val="24"/>
        </w:rPr>
        <w:t>Institution</w:t>
      </w:r>
    </w:p>
    <w:p w:rsidR="00DC1790" w:rsidRPr="006609B8" w:rsidRDefault="003F4087" w:rsidP="006609B8">
      <w:pPr>
        <w:spacing w:line="480" w:lineRule="auto"/>
        <w:ind w:firstLine="720"/>
        <w:jc w:val="center"/>
        <w:rPr>
          <w:rFonts w:ascii="Times New Roman" w:hAnsi="Times New Roman" w:cs="Times New Roman"/>
          <w:sz w:val="24"/>
          <w:szCs w:val="24"/>
        </w:rPr>
      </w:pPr>
      <w:r w:rsidRPr="006609B8">
        <w:rPr>
          <w:rFonts w:ascii="Times New Roman" w:hAnsi="Times New Roman" w:cs="Times New Roman"/>
          <w:sz w:val="24"/>
          <w:szCs w:val="24"/>
        </w:rPr>
        <w:t>Course</w:t>
      </w:r>
    </w:p>
    <w:p w:rsidR="00DC1790" w:rsidRPr="006609B8" w:rsidRDefault="003F4087" w:rsidP="006609B8">
      <w:pPr>
        <w:spacing w:line="480" w:lineRule="auto"/>
        <w:ind w:firstLine="720"/>
        <w:jc w:val="center"/>
        <w:rPr>
          <w:rFonts w:ascii="Times New Roman" w:hAnsi="Times New Roman" w:cs="Times New Roman"/>
          <w:sz w:val="24"/>
          <w:szCs w:val="24"/>
        </w:rPr>
      </w:pPr>
      <w:r w:rsidRPr="006609B8">
        <w:rPr>
          <w:rFonts w:ascii="Times New Roman" w:hAnsi="Times New Roman" w:cs="Times New Roman"/>
          <w:sz w:val="24"/>
          <w:szCs w:val="24"/>
        </w:rPr>
        <w:t>Date</w:t>
      </w: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ind w:firstLine="720"/>
        <w:jc w:val="center"/>
        <w:rPr>
          <w:rFonts w:ascii="Times New Roman" w:hAnsi="Times New Roman" w:cs="Times New Roman"/>
          <w:b/>
          <w:sz w:val="24"/>
          <w:szCs w:val="24"/>
        </w:rPr>
      </w:pPr>
    </w:p>
    <w:p w:rsidR="00AE18FF" w:rsidRPr="006609B8" w:rsidRDefault="00AE18FF" w:rsidP="006609B8">
      <w:pPr>
        <w:spacing w:line="480" w:lineRule="auto"/>
        <w:rPr>
          <w:rFonts w:ascii="Times New Roman" w:hAnsi="Times New Roman" w:cs="Times New Roman"/>
          <w:b/>
          <w:sz w:val="24"/>
          <w:szCs w:val="24"/>
        </w:rPr>
      </w:pPr>
    </w:p>
    <w:p w:rsidR="00D91E38" w:rsidRPr="006609B8" w:rsidRDefault="00D91E38" w:rsidP="006609B8">
      <w:pPr>
        <w:spacing w:line="480" w:lineRule="auto"/>
        <w:rPr>
          <w:rFonts w:ascii="Times New Roman" w:hAnsi="Times New Roman" w:cs="Times New Roman"/>
          <w:b/>
          <w:sz w:val="24"/>
          <w:szCs w:val="24"/>
        </w:rPr>
      </w:pPr>
    </w:p>
    <w:p w:rsidR="00DC1790" w:rsidRPr="006609B8" w:rsidRDefault="003F4087" w:rsidP="006609B8">
      <w:pPr>
        <w:spacing w:line="480" w:lineRule="auto"/>
        <w:ind w:firstLine="720"/>
        <w:jc w:val="center"/>
        <w:rPr>
          <w:rFonts w:ascii="Times New Roman" w:hAnsi="Times New Roman" w:cs="Times New Roman"/>
          <w:b/>
          <w:sz w:val="24"/>
          <w:szCs w:val="24"/>
        </w:rPr>
      </w:pPr>
      <w:r w:rsidRPr="006609B8">
        <w:rPr>
          <w:rFonts w:ascii="Times New Roman" w:hAnsi="Times New Roman" w:cs="Times New Roman"/>
          <w:b/>
          <w:sz w:val="24"/>
          <w:szCs w:val="24"/>
        </w:rPr>
        <w:lastRenderedPageBreak/>
        <w:t>Introduction</w:t>
      </w:r>
    </w:p>
    <w:p w:rsidR="006609B8" w:rsidRDefault="003F4087" w:rsidP="006609B8">
      <w:pPr>
        <w:spacing w:line="480" w:lineRule="auto"/>
        <w:ind w:firstLine="720"/>
        <w:rPr>
          <w:color w:val="000000"/>
        </w:rPr>
      </w:pPr>
      <w:r w:rsidRPr="006609B8">
        <w:rPr>
          <w:rFonts w:ascii="Times New Roman" w:hAnsi="Times New Roman" w:cs="Times New Roman"/>
          <w:sz w:val="24"/>
          <w:szCs w:val="24"/>
        </w:rPr>
        <w:t>Systemic</w:t>
      </w:r>
      <w:r w:rsidR="009E611D" w:rsidRPr="006609B8">
        <w:rPr>
          <w:rFonts w:ascii="Times New Roman" w:hAnsi="Times New Roman" w:cs="Times New Roman"/>
          <w:sz w:val="24"/>
          <w:szCs w:val="24"/>
        </w:rPr>
        <w:t xml:space="preserve"> racism, also known as institutional racism, refers to how at a system level, the white superiority's ideas are captured in everyday thinking that is taking in the big picture of how a society operates rather than focusing at one-on-one interactions.</w:t>
      </w:r>
      <w:r w:rsidRPr="006609B8">
        <w:rPr>
          <w:rFonts w:ascii="Times New Roman" w:hAnsi="Times New Roman" w:cs="Times New Roman"/>
          <w:sz w:val="24"/>
          <w:szCs w:val="24"/>
        </w:rPr>
        <w:t xml:space="preserve"> </w:t>
      </w:r>
      <w:r w:rsidRPr="006609B8">
        <w:rPr>
          <w:rFonts w:ascii="Times New Roman" w:hAnsi="Times New Roman" w:cs="Times New Roman"/>
          <w:sz w:val="24"/>
          <w:szCs w:val="24"/>
        </w:rPr>
        <w:t>The American</w:t>
      </w:r>
      <w:r w:rsidR="00AE18FF" w:rsidRPr="006609B8">
        <w:rPr>
          <w:rFonts w:ascii="Times New Roman" w:hAnsi="Times New Roman" w:cs="Times New Roman"/>
          <w:sz w:val="24"/>
          <w:szCs w:val="24"/>
        </w:rPr>
        <w:t>s</w:t>
      </w:r>
      <w:r w:rsidRPr="006609B8">
        <w:rPr>
          <w:rFonts w:ascii="Times New Roman" w:hAnsi="Times New Roman" w:cs="Times New Roman"/>
          <w:sz w:val="24"/>
          <w:szCs w:val="24"/>
        </w:rPr>
        <w:t xml:space="preserve"> of color’s oppression </w:t>
      </w:r>
      <w:r w:rsidR="00EB062A" w:rsidRPr="006609B8">
        <w:rPr>
          <w:rFonts w:ascii="Times New Roman" w:hAnsi="Times New Roman" w:cs="Times New Roman"/>
          <w:sz w:val="24"/>
          <w:szCs w:val="24"/>
        </w:rPr>
        <w:t>has been systemic and rationalized by the use of a white racial framing together with its constituent racist emotions, ideologies, narratives, stereotypes, and images.</w:t>
      </w:r>
      <w:r w:rsidR="00A9326F" w:rsidRPr="006609B8">
        <w:rPr>
          <w:rFonts w:ascii="Times New Roman" w:hAnsi="Times New Roman" w:cs="Times New Roman"/>
          <w:sz w:val="24"/>
          <w:szCs w:val="24"/>
        </w:rPr>
        <w:t xml:space="preserve"> </w:t>
      </w:r>
      <w:r w:rsidR="00A9326F" w:rsidRPr="006609B8">
        <w:rPr>
          <w:rFonts w:ascii="Times New Roman" w:hAnsi="Times New Roman" w:cs="Times New Roman"/>
          <w:color w:val="000000"/>
          <w:sz w:val="24"/>
          <w:szCs w:val="24"/>
        </w:rPr>
        <w:t xml:space="preserve">Systemic racism plays a significant part in the representation of non-white people. Stereotypes get people of </w:t>
      </w:r>
      <w:r w:rsidR="006609B8" w:rsidRPr="006609B8">
        <w:rPr>
          <w:rFonts w:ascii="Times New Roman" w:hAnsi="Times New Roman" w:cs="Times New Roman"/>
          <w:color w:val="000000"/>
          <w:sz w:val="24"/>
          <w:szCs w:val="24"/>
        </w:rPr>
        <w:t>color</w:t>
      </w:r>
      <w:r w:rsidR="00A9326F" w:rsidRPr="006609B8">
        <w:rPr>
          <w:rFonts w:ascii="Times New Roman" w:hAnsi="Times New Roman" w:cs="Times New Roman"/>
          <w:color w:val="000000"/>
          <w:sz w:val="24"/>
          <w:szCs w:val="24"/>
        </w:rPr>
        <w:t xml:space="preserve"> more vulnerable to mass incarceration. These stigmas misrepresent the way police officers and different officials associated with this police perceive and interpret dirty and brown people and mistreat them, including racial identification. The different perceptions of Black and whites by police agencies perpetuate conflicts that advance institutional discrimination in the U.S. The result that mass incarceration of colored people in the USA includes cultural, political</w:t>
      </w:r>
      <w:r w:rsidR="0086564E" w:rsidRPr="006609B8">
        <w:rPr>
          <w:rFonts w:ascii="Times New Roman" w:hAnsi="Times New Roman" w:cs="Times New Roman"/>
          <w:color w:val="000000"/>
          <w:sz w:val="24"/>
          <w:szCs w:val="24"/>
        </w:rPr>
        <w:t>,</w:t>
      </w:r>
      <w:r w:rsidR="00A9326F" w:rsidRPr="006609B8">
        <w:rPr>
          <w:rFonts w:ascii="Times New Roman" w:hAnsi="Times New Roman" w:cs="Times New Roman"/>
          <w:color w:val="000000"/>
          <w:sz w:val="24"/>
          <w:szCs w:val="24"/>
        </w:rPr>
        <w:t xml:space="preserve"> and </w:t>
      </w:r>
      <w:r w:rsidR="00A9326F" w:rsidRPr="006609B8">
        <w:rPr>
          <w:rFonts w:ascii="Times New Roman" w:hAnsi="Times New Roman" w:cs="Times New Roman"/>
          <w:color w:val="000000"/>
          <w:sz w:val="24"/>
          <w:szCs w:val="24"/>
        </w:rPr>
        <w:t>economic</w:t>
      </w:r>
      <w:r w:rsidR="00A9326F" w:rsidRPr="006609B8">
        <w:rPr>
          <w:rFonts w:ascii="Times New Roman" w:hAnsi="Times New Roman" w:cs="Times New Roman"/>
          <w:color w:val="000000"/>
          <w:sz w:val="24"/>
          <w:szCs w:val="24"/>
        </w:rPr>
        <w:t xml:space="preserve"> factors. Mistreatment of non-whites by this image in the late twentieth century and early 21st century resulted in increased incomes for individual prisons, the reinforcement of systemic persecution and institutionalized discrimination, the racialization of crime</w:t>
      </w:r>
      <w:r w:rsidR="0086564E" w:rsidRPr="006609B8">
        <w:rPr>
          <w:rFonts w:ascii="Times New Roman" w:hAnsi="Times New Roman" w:cs="Times New Roman"/>
          <w:color w:val="000000"/>
          <w:sz w:val="24"/>
          <w:szCs w:val="24"/>
        </w:rPr>
        <w:t>,</w:t>
      </w:r>
      <w:r w:rsidR="00A9326F" w:rsidRPr="006609B8">
        <w:rPr>
          <w:rFonts w:ascii="Times New Roman" w:hAnsi="Times New Roman" w:cs="Times New Roman"/>
          <w:color w:val="000000"/>
          <w:sz w:val="24"/>
          <w:szCs w:val="24"/>
        </w:rPr>
        <w:t xml:space="preserve"> and social death.</w:t>
      </w:r>
    </w:p>
    <w:p w:rsidR="005652ED" w:rsidRPr="006609B8" w:rsidRDefault="00A9326F" w:rsidP="006609B8">
      <w:pPr>
        <w:pStyle w:val="NormalWeb"/>
        <w:shd w:val="clear" w:color="auto" w:fill="FFFFFF"/>
        <w:spacing w:before="0" w:beforeAutospacing="0" w:after="0" w:afterAutospacing="0" w:line="480" w:lineRule="auto"/>
        <w:ind w:firstLine="720"/>
        <w:textAlignment w:val="baseline"/>
      </w:pPr>
      <w:r w:rsidRPr="006609B8">
        <w:rPr>
          <w:color w:val="000000"/>
        </w:rPr>
        <w:t xml:space="preserve">Sociologists see discrimination in the USA as systemic it is </w:t>
      </w:r>
      <w:r w:rsidR="00746E2B" w:rsidRPr="006609B8">
        <w:rPr>
          <w:color w:val="000000"/>
        </w:rPr>
        <w:t xml:space="preserve">as well </w:t>
      </w:r>
      <w:r w:rsidRPr="006609B8">
        <w:rPr>
          <w:color w:val="000000"/>
        </w:rPr>
        <w:t>embedded in</w:t>
      </w:r>
      <w:r w:rsidR="00746E2B" w:rsidRPr="006609B8">
        <w:rPr>
          <w:color w:val="000000"/>
        </w:rPr>
        <w:t>to</w:t>
      </w:r>
      <w:r w:rsidRPr="006609B8">
        <w:rPr>
          <w:color w:val="000000"/>
        </w:rPr>
        <w:t xml:space="preserve"> every facet of our cultural structure. The systemic discrimination is </w:t>
      </w:r>
      <w:r w:rsidRPr="006609B8">
        <w:rPr>
          <w:color w:val="000000"/>
        </w:rPr>
        <w:t>characterized</w:t>
      </w:r>
      <w:r w:rsidRPr="006609B8">
        <w:rPr>
          <w:color w:val="000000"/>
        </w:rPr>
        <w:t xml:space="preserve"> by unfair </w:t>
      </w:r>
      <w:r w:rsidR="00746E2B" w:rsidRPr="006609B8">
        <w:rPr>
          <w:color w:val="000000"/>
        </w:rPr>
        <w:t>enhancement</w:t>
      </w:r>
      <w:r w:rsidRPr="006609B8">
        <w:rPr>
          <w:color w:val="000000"/>
        </w:rPr>
        <w:t xml:space="preserve"> of whites, unfair </w:t>
      </w:r>
      <w:r w:rsidR="00746E2B" w:rsidRPr="006609B8">
        <w:rPr>
          <w:color w:val="000000"/>
        </w:rPr>
        <w:t>disadvantage</w:t>
      </w:r>
      <w:r w:rsidRPr="006609B8">
        <w:rPr>
          <w:color w:val="000000"/>
        </w:rPr>
        <w:t xml:space="preserve"> of</w:t>
      </w:r>
      <w:r w:rsidR="00746E2B" w:rsidRPr="006609B8">
        <w:rPr>
          <w:color w:val="000000"/>
        </w:rPr>
        <w:t xml:space="preserve"> the</w:t>
      </w:r>
      <w:r w:rsidRPr="006609B8">
        <w:rPr>
          <w:color w:val="000000"/>
        </w:rPr>
        <w:t xml:space="preserve"> people of color, </w:t>
      </w:r>
      <w:r w:rsidR="00746E2B" w:rsidRPr="006609B8">
        <w:rPr>
          <w:color w:val="000000"/>
        </w:rPr>
        <w:t>as well as</w:t>
      </w:r>
      <w:r w:rsidRPr="006609B8">
        <w:rPr>
          <w:color w:val="000000"/>
        </w:rPr>
        <w:t xml:space="preserve"> the total unfair system of resources </w:t>
      </w:r>
      <w:r w:rsidR="00746E2B" w:rsidRPr="006609B8">
        <w:rPr>
          <w:color w:val="000000"/>
        </w:rPr>
        <w:t>crossways</w:t>
      </w:r>
      <w:r w:rsidRPr="006609B8">
        <w:rPr>
          <w:color w:val="000000"/>
        </w:rPr>
        <w:t xml:space="preserve"> racial lines (</w:t>
      </w:r>
      <w:r w:rsidR="00746E2B" w:rsidRPr="006609B8">
        <w:rPr>
          <w:color w:val="000000"/>
        </w:rPr>
        <w:t>wealth,</w:t>
      </w:r>
      <w:r w:rsidRPr="006609B8">
        <w:rPr>
          <w:color w:val="000000"/>
        </w:rPr>
        <w:t xml:space="preserve"> safe spaces, political power,</w:t>
      </w:r>
      <w:r w:rsidR="00746E2B" w:rsidRPr="006609B8">
        <w:t xml:space="preserve"> </w:t>
      </w:r>
      <w:r w:rsidR="00746E2B" w:rsidRPr="006609B8">
        <w:rPr>
          <w:color w:val="000000"/>
        </w:rPr>
        <w:t>education, also</w:t>
      </w:r>
      <w:r w:rsidRPr="006609B8">
        <w:rPr>
          <w:color w:val="000000"/>
        </w:rPr>
        <w:t xml:space="preserve"> food, for </w:t>
      </w:r>
      <w:r w:rsidR="00746E2B" w:rsidRPr="006609B8">
        <w:rPr>
          <w:color w:val="000000"/>
        </w:rPr>
        <w:t xml:space="preserve">instance). </w:t>
      </w:r>
      <w:r w:rsidRPr="006609B8">
        <w:rPr>
          <w:color w:val="000000"/>
        </w:rPr>
        <w:t xml:space="preserve">Systemic racism is made up of racial ideologies </w:t>
      </w:r>
      <w:r w:rsidR="00746E2B" w:rsidRPr="006609B8">
        <w:rPr>
          <w:color w:val="000000"/>
        </w:rPr>
        <w:t>plus</w:t>
      </w:r>
      <w:r w:rsidRPr="006609B8">
        <w:rPr>
          <w:color w:val="000000"/>
        </w:rPr>
        <w:t xml:space="preserve"> attitudes, </w:t>
      </w:r>
      <w:r w:rsidR="00746E2B" w:rsidRPr="006609B8">
        <w:rPr>
          <w:color w:val="000000"/>
        </w:rPr>
        <w:t>comprising</w:t>
      </w:r>
      <w:r w:rsidRPr="006609B8">
        <w:rPr>
          <w:color w:val="000000"/>
        </w:rPr>
        <w:t xml:space="preserve"> unconscious and implied things that </w:t>
      </w:r>
      <w:r w:rsidR="00746E2B" w:rsidRPr="006609B8">
        <w:rPr>
          <w:color w:val="000000"/>
        </w:rPr>
        <w:t>may</w:t>
      </w:r>
      <w:r w:rsidRPr="006609B8">
        <w:rPr>
          <w:color w:val="000000"/>
        </w:rPr>
        <w:t xml:space="preserve"> still be well-meaning.</w:t>
      </w:r>
      <w:r w:rsidR="00DE710C">
        <w:rPr>
          <w:color w:val="000000"/>
        </w:rPr>
        <w:t xml:space="preserve"> </w:t>
      </w:r>
      <w:r w:rsidR="003F4087" w:rsidRPr="006609B8">
        <w:t xml:space="preserve">Systemic racism persists in court systems, </w:t>
      </w:r>
      <w:r w:rsidR="003F4087" w:rsidRPr="006609B8">
        <w:t xml:space="preserve">police departments, </w:t>
      </w:r>
      <w:r w:rsidR="00746E2B" w:rsidRPr="006609B8">
        <w:t xml:space="preserve">schools, </w:t>
      </w:r>
      <w:r w:rsidR="003F4087" w:rsidRPr="006609B8">
        <w:t xml:space="preserve">and offices. In decision making power, white people </w:t>
      </w:r>
      <w:r w:rsidR="00746E2B" w:rsidRPr="006609B8">
        <w:t xml:space="preserve">also </w:t>
      </w:r>
      <w:r w:rsidR="003F4087" w:rsidRPr="006609B8">
        <w:lastRenderedPageBreak/>
        <w:t xml:space="preserve">occupy most of the positions thus making the people of color have a </w:t>
      </w:r>
      <w:r w:rsidR="00746E2B" w:rsidRPr="006609B8">
        <w:t>challenging</w:t>
      </w:r>
      <w:r w:rsidR="003F4087" w:rsidRPr="006609B8">
        <w:t xml:space="preserve"> time in getti</w:t>
      </w:r>
      <w:r w:rsidR="003F4087" w:rsidRPr="006609B8">
        <w:t>n</w:t>
      </w:r>
      <w:r w:rsidR="00680BAF" w:rsidRPr="006609B8">
        <w:t>g a fair share</w:t>
      </w:r>
      <w:r w:rsidR="006F774C" w:rsidRPr="006609B8">
        <w:t xml:space="preserve"> (</w:t>
      </w:r>
      <w:r w:rsidR="006F774C" w:rsidRPr="006609B8">
        <w:rPr>
          <w:shd w:val="clear" w:color="auto" w:fill="FFFFFF"/>
        </w:rPr>
        <w:t>Elias &amp; Feagin, 2016) </w:t>
      </w:r>
    </w:p>
    <w:p w:rsidR="00A9326F" w:rsidRPr="006609B8" w:rsidRDefault="003F4087" w:rsidP="006609B8">
      <w:pPr>
        <w:spacing w:line="480" w:lineRule="auto"/>
        <w:ind w:firstLine="720"/>
        <w:rPr>
          <w:rFonts w:ascii="Times New Roman" w:hAnsi="Times New Roman" w:cs="Times New Roman"/>
          <w:color w:val="000000"/>
          <w:sz w:val="24"/>
          <w:szCs w:val="24"/>
        </w:rPr>
      </w:pPr>
      <w:r w:rsidRPr="006609B8">
        <w:rPr>
          <w:rFonts w:ascii="Times New Roman" w:hAnsi="Times New Roman" w:cs="Times New Roman"/>
          <w:sz w:val="24"/>
          <w:szCs w:val="24"/>
        </w:rPr>
        <w:t>Systemic racism is a global problem and can be detected in behaviors, processes, and attitudes that amount to discrimination via unconscious prejudice, racist stereotyping, ignorance, and thoughtlessness that are dis</w:t>
      </w:r>
      <w:r w:rsidRPr="006609B8">
        <w:rPr>
          <w:rFonts w:ascii="Times New Roman" w:hAnsi="Times New Roman" w:cs="Times New Roman"/>
          <w:sz w:val="24"/>
          <w:szCs w:val="24"/>
        </w:rPr>
        <w:t>advantageous to people belonging to minority ethnic groups.</w:t>
      </w:r>
      <w:r w:rsidR="006609B8">
        <w:rPr>
          <w:rFonts w:ascii="Times New Roman" w:hAnsi="Times New Roman" w:cs="Times New Roman"/>
          <w:sz w:val="24"/>
          <w:szCs w:val="24"/>
        </w:rPr>
        <w:t xml:space="preserve"> </w:t>
      </w:r>
      <w:r w:rsidR="00A9326F" w:rsidRPr="006609B8">
        <w:rPr>
          <w:rFonts w:ascii="Times New Roman" w:hAnsi="Times New Roman" w:cs="Times New Roman"/>
          <w:color w:val="000000"/>
          <w:sz w:val="24"/>
          <w:szCs w:val="24"/>
        </w:rPr>
        <w:t>It may be seen or observed at procedures, attitudes</w:t>
      </w:r>
      <w:r w:rsidR="0086564E" w:rsidRPr="006609B8">
        <w:rPr>
          <w:rFonts w:ascii="Times New Roman" w:hAnsi="Times New Roman" w:cs="Times New Roman"/>
          <w:color w:val="000000"/>
          <w:sz w:val="24"/>
          <w:szCs w:val="24"/>
        </w:rPr>
        <w:t>,</w:t>
      </w:r>
      <w:r w:rsidR="00A9326F" w:rsidRPr="006609B8">
        <w:rPr>
          <w:rFonts w:ascii="Times New Roman" w:hAnsi="Times New Roman" w:cs="Times New Roman"/>
          <w:color w:val="000000"/>
          <w:sz w:val="24"/>
          <w:szCs w:val="24"/>
        </w:rPr>
        <w:t xml:space="preserve"> and behavior</w:t>
      </w:r>
      <w:r w:rsidR="0086564E" w:rsidRPr="006609B8">
        <w:rPr>
          <w:rFonts w:ascii="Times New Roman" w:hAnsi="Times New Roman" w:cs="Times New Roman"/>
          <w:color w:val="000000"/>
          <w:sz w:val="24"/>
          <w:szCs w:val="24"/>
        </w:rPr>
        <w:t>,</w:t>
      </w:r>
      <w:r w:rsidR="00A9326F" w:rsidRPr="006609B8">
        <w:rPr>
          <w:rFonts w:ascii="Times New Roman" w:hAnsi="Times New Roman" w:cs="Times New Roman"/>
          <w:color w:val="000000"/>
          <w:sz w:val="24"/>
          <w:szCs w:val="24"/>
        </w:rPr>
        <w:t xml:space="preserve"> which </w:t>
      </w:r>
      <w:r w:rsidR="00A9326F" w:rsidRPr="006609B8">
        <w:rPr>
          <w:rFonts w:ascii="Times New Roman" w:hAnsi="Times New Roman" w:cs="Times New Roman"/>
          <w:color w:val="000000"/>
          <w:sz w:val="24"/>
          <w:szCs w:val="24"/>
        </w:rPr>
        <w:t>amount</w:t>
      </w:r>
      <w:r w:rsidR="00A9326F" w:rsidRPr="006609B8">
        <w:rPr>
          <w:rFonts w:ascii="Times New Roman" w:hAnsi="Times New Roman" w:cs="Times New Roman"/>
          <w:color w:val="000000"/>
          <w:sz w:val="24"/>
          <w:szCs w:val="24"/>
        </w:rPr>
        <w:t xml:space="preserve"> to </w:t>
      </w:r>
      <w:r w:rsidR="0086564E" w:rsidRPr="006609B8">
        <w:rPr>
          <w:rFonts w:ascii="Times New Roman" w:hAnsi="Times New Roman" w:cs="Times New Roman"/>
          <w:color w:val="000000"/>
          <w:sz w:val="24"/>
          <w:szCs w:val="24"/>
        </w:rPr>
        <w:t xml:space="preserve">the </w:t>
      </w:r>
      <w:r w:rsidR="00A9326F" w:rsidRPr="006609B8">
        <w:rPr>
          <w:rFonts w:ascii="Times New Roman" w:hAnsi="Times New Roman" w:cs="Times New Roman"/>
          <w:color w:val="000000"/>
          <w:sz w:val="24"/>
          <w:szCs w:val="24"/>
        </w:rPr>
        <w:t xml:space="preserve">discrimination </w:t>
      </w:r>
      <w:r w:rsidR="0086564E" w:rsidRPr="006609B8">
        <w:rPr>
          <w:rFonts w:ascii="Times New Roman" w:hAnsi="Times New Roman" w:cs="Times New Roman"/>
          <w:color w:val="000000"/>
          <w:sz w:val="24"/>
          <w:szCs w:val="24"/>
        </w:rPr>
        <w:t>via</w:t>
      </w:r>
      <w:r w:rsidR="00A9326F" w:rsidRPr="006609B8">
        <w:rPr>
          <w:rFonts w:ascii="Times New Roman" w:hAnsi="Times New Roman" w:cs="Times New Roman"/>
          <w:color w:val="000000"/>
          <w:sz w:val="24"/>
          <w:szCs w:val="24"/>
        </w:rPr>
        <w:t xml:space="preserve"> unintentional bias, ignorance, thoughtlessness </w:t>
      </w:r>
      <w:r w:rsidR="0086564E" w:rsidRPr="006609B8">
        <w:rPr>
          <w:rFonts w:ascii="Times New Roman" w:hAnsi="Times New Roman" w:cs="Times New Roman"/>
          <w:color w:val="000000"/>
          <w:sz w:val="24"/>
          <w:szCs w:val="24"/>
        </w:rPr>
        <w:t>also</w:t>
      </w:r>
      <w:r w:rsidR="00A9326F" w:rsidRPr="006609B8">
        <w:rPr>
          <w:rFonts w:ascii="Times New Roman" w:hAnsi="Times New Roman" w:cs="Times New Roman"/>
          <w:color w:val="000000"/>
          <w:sz w:val="24"/>
          <w:szCs w:val="24"/>
        </w:rPr>
        <w:t xml:space="preserve"> racist stereotyping</w:t>
      </w:r>
      <w:r w:rsidR="0086564E" w:rsidRPr="006609B8">
        <w:rPr>
          <w:rFonts w:ascii="Times New Roman" w:hAnsi="Times New Roman" w:cs="Times New Roman"/>
          <w:color w:val="000000"/>
          <w:sz w:val="24"/>
          <w:szCs w:val="24"/>
        </w:rPr>
        <w:t>,</w:t>
      </w:r>
      <w:r w:rsidR="00A9326F" w:rsidRPr="006609B8">
        <w:rPr>
          <w:rFonts w:ascii="Times New Roman" w:hAnsi="Times New Roman" w:cs="Times New Roman"/>
          <w:color w:val="000000"/>
          <w:sz w:val="24"/>
          <w:szCs w:val="24"/>
        </w:rPr>
        <w:t xml:space="preserve"> which disadvantages people from cultural minorities. Racial incidents and harassment may happen at any organization, irrespective of the number of students from various cultural backgrounds within it. Verbal mistreatment: Family calling directed in those from minority groups and any disrespect of the person's background or attitude (</w:t>
      </w:r>
      <w:r w:rsidR="00A9326F" w:rsidRPr="006609B8">
        <w:rPr>
          <w:rFonts w:ascii="Times New Roman" w:hAnsi="Times New Roman" w:cs="Times New Roman"/>
          <w:color w:val="000000"/>
          <w:sz w:val="24"/>
          <w:szCs w:val="24"/>
        </w:rPr>
        <w:t>e.g</w:t>
      </w:r>
      <w:r w:rsidR="006609B8" w:rsidRPr="006609B8">
        <w:rPr>
          <w:rFonts w:ascii="Times New Roman" w:hAnsi="Times New Roman" w:cs="Times New Roman"/>
          <w:color w:val="000000"/>
          <w:sz w:val="24"/>
          <w:szCs w:val="24"/>
        </w:rPr>
        <w:t>.</w:t>
      </w:r>
      <w:r w:rsidR="00DE710C">
        <w:rPr>
          <w:rFonts w:ascii="Times New Roman" w:hAnsi="Times New Roman" w:cs="Times New Roman"/>
          <w:color w:val="000000"/>
          <w:sz w:val="24"/>
          <w:szCs w:val="24"/>
        </w:rPr>
        <w:t>,</w:t>
      </w:r>
      <w:r w:rsidR="00A9326F" w:rsidRPr="006609B8">
        <w:rPr>
          <w:rFonts w:ascii="Times New Roman" w:hAnsi="Times New Roman" w:cs="Times New Roman"/>
          <w:color w:val="000000"/>
          <w:sz w:val="24"/>
          <w:szCs w:val="24"/>
        </w:rPr>
        <w:t xml:space="preserve"> Music, clothes</w:t>
      </w:r>
      <w:r w:rsidR="0086564E" w:rsidRPr="006609B8">
        <w:rPr>
          <w:rFonts w:ascii="Times New Roman" w:hAnsi="Times New Roman" w:cs="Times New Roman"/>
          <w:color w:val="000000"/>
          <w:sz w:val="24"/>
          <w:szCs w:val="24"/>
        </w:rPr>
        <w:t>,</w:t>
      </w:r>
      <w:r w:rsidR="00A9326F" w:rsidRPr="006609B8">
        <w:rPr>
          <w:rFonts w:ascii="Times New Roman" w:hAnsi="Times New Roman" w:cs="Times New Roman"/>
          <w:color w:val="000000"/>
          <w:sz w:val="24"/>
          <w:szCs w:val="24"/>
        </w:rPr>
        <w:t xml:space="preserve"> or diet) may take the most </w:t>
      </w:r>
      <w:r w:rsidR="0086564E" w:rsidRPr="006609B8">
        <w:rPr>
          <w:rFonts w:ascii="Times New Roman" w:hAnsi="Times New Roman" w:cs="Times New Roman"/>
          <w:color w:val="000000"/>
          <w:sz w:val="24"/>
          <w:szCs w:val="24"/>
        </w:rPr>
        <w:t>prominent</w:t>
      </w:r>
      <w:r w:rsidR="00A9326F" w:rsidRPr="006609B8">
        <w:rPr>
          <w:rFonts w:ascii="Times New Roman" w:hAnsi="Times New Roman" w:cs="Times New Roman"/>
          <w:color w:val="000000"/>
          <w:sz w:val="24"/>
          <w:szCs w:val="24"/>
        </w:rPr>
        <w:t xml:space="preserve"> instances. There may be different forms of verbal abuse, which are less apparent, affecting teachers, students</w:t>
      </w:r>
      <w:r w:rsidR="0086564E" w:rsidRPr="006609B8">
        <w:rPr>
          <w:rFonts w:ascii="Times New Roman" w:hAnsi="Times New Roman" w:cs="Times New Roman"/>
          <w:color w:val="000000"/>
          <w:sz w:val="24"/>
          <w:szCs w:val="24"/>
        </w:rPr>
        <w:t>,</w:t>
      </w:r>
      <w:r w:rsidR="00A9326F" w:rsidRPr="006609B8">
        <w:rPr>
          <w:rFonts w:ascii="Times New Roman" w:hAnsi="Times New Roman" w:cs="Times New Roman"/>
          <w:color w:val="000000"/>
          <w:sz w:val="24"/>
          <w:szCs w:val="24"/>
        </w:rPr>
        <w:t xml:space="preserve"> or other adults, such as off-the-cuff comments of the racial world, which cause offen</w:t>
      </w:r>
      <w:r w:rsidR="0086564E" w:rsidRPr="006609B8">
        <w:rPr>
          <w:rFonts w:ascii="Times New Roman" w:hAnsi="Times New Roman" w:cs="Times New Roman"/>
          <w:color w:val="000000"/>
          <w:sz w:val="24"/>
          <w:szCs w:val="24"/>
        </w:rPr>
        <w:t>s</w:t>
      </w:r>
      <w:r w:rsidR="00A9326F" w:rsidRPr="006609B8">
        <w:rPr>
          <w:rFonts w:ascii="Times New Roman" w:hAnsi="Times New Roman" w:cs="Times New Roman"/>
          <w:color w:val="000000"/>
          <w:sz w:val="24"/>
          <w:szCs w:val="24"/>
        </w:rPr>
        <w:t>e.</w:t>
      </w:r>
    </w:p>
    <w:p w:rsidR="00A9326F" w:rsidRPr="006609B8" w:rsidRDefault="00A9326F" w:rsidP="006609B8">
      <w:pPr>
        <w:spacing w:line="480" w:lineRule="auto"/>
        <w:ind w:firstLine="720"/>
        <w:rPr>
          <w:rFonts w:ascii="Times New Roman" w:hAnsi="Times New Roman" w:cs="Times New Roman"/>
          <w:b/>
          <w:i/>
          <w:sz w:val="24"/>
          <w:szCs w:val="24"/>
        </w:rPr>
      </w:pPr>
    </w:p>
    <w:p w:rsidR="00D27EF1" w:rsidRPr="006609B8" w:rsidRDefault="003F4087" w:rsidP="006609B8">
      <w:pPr>
        <w:spacing w:line="480" w:lineRule="auto"/>
        <w:ind w:firstLine="720"/>
        <w:jc w:val="center"/>
        <w:rPr>
          <w:rFonts w:ascii="Times New Roman" w:hAnsi="Times New Roman" w:cs="Times New Roman"/>
          <w:b/>
          <w:sz w:val="24"/>
          <w:szCs w:val="24"/>
        </w:rPr>
      </w:pPr>
      <w:r w:rsidRPr="006609B8">
        <w:rPr>
          <w:rFonts w:ascii="Times New Roman" w:hAnsi="Times New Roman" w:cs="Times New Roman"/>
          <w:b/>
          <w:sz w:val="24"/>
          <w:szCs w:val="24"/>
        </w:rPr>
        <w:t xml:space="preserve">How to fix </w:t>
      </w:r>
      <w:r w:rsidR="00F70EE1" w:rsidRPr="006609B8">
        <w:rPr>
          <w:rFonts w:ascii="Times New Roman" w:hAnsi="Times New Roman" w:cs="Times New Roman"/>
          <w:b/>
          <w:sz w:val="24"/>
          <w:szCs w:val="24"/>
        </w:rPr>
        <w:t>systemic</w:t>
      </w:r>
      <w:r w:rsidR="000471BC" w:rsidRPr="006609B8">
        <w:rPr>
          <w:rFonts w:ascii="Times New Roman" w:hAnsi="Times New Roman" w:cs="Times New Roman"/>
          <w:b/>
          <w:sz w:val="24"/>
          <w:szCs w:val="24"/>
        </w:rPr>
        <w:t xml:space="preserve"> racism</w:t>
      </w:r>
    </w:p>
    <w:p w:rsidR="00671239"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In an</w:t>
      </w:r>
      <w:r w:rsidR="00F70EE1" w:rsidRPr="006609B8">
        <w:rPr>
          <w:rFonts w:ascii="Times New Roman" w:hAnsi="Times New Roman" w:cs="Times New Roman"/>
          <w:sz w:val="24"/>
          <w:szCs w:val="24"/>
        </w:rPr>
        <w:t xml:space="preserve"> attempt to fix system</w:t>
      </w:r>
      <w:r w:rsidRPr="006609B8">
        <w:rPr>
          <w:rFonts w:ascii="Times New Roman" w:hAnsi="Times New Roman" w:cs="Times New Roman"/>
          <w:sz w:val="24"/>
          <w:szCs w:val="24"/>
        </w:rPr>
        <w:t xml:space="preserve">ic racism, the following </w:t>
      </w:r>
      <w:r w:rsidR="00DC1790" w:rsidRPr="006609B8">
        <w:rPr>
          <w:rFonts w:ascii="Times New Roman" w:hAnsi="Times New Roman" w:cs="Times New Roman"/>
          <w:sz w:val="24"/>
          <w:szCs w:val="24"/>
        </w:rPr>
        <w:t>area</w:t>
      </w:r>
      <w:r w:rsidR="00F70EE1" w:rsidRPr="006609B8">
        <w:rPr>
          <w:rFonts w:ascii="Times New Roman" w:hAnsi="Times New Roman" w:cs="Times New Roman"/>
          <w:sz w:val="24"/>
          <w:szCs w:val="24"/>
        </w:rPr>
        <w:t>s should be addressed</w:t>
      </w:r>
      <w:r w:rsidR="00DC1790" w:rsidRPr="006609B8">
        <w:rPr>
          <w:rFonts w:ascii="Times New Roman" w:hAnsi="Times New Roman" w:cs="Times New Roman"/>
          <w:sz w:val="24"/>
          <w:szCs w:val="24"/>
        </w:rPr>
        <w:t>;</w:t>
      </w:r>
    </w:p>
    <w:p w:rsidR="00D27EF1" w:rsidRPr="006609B8" w:rsidRDefault="003F4087" w:rsidP="006609B8">
      <w:pPr>
        <w:pStyle w:val="ListParagraph"/>
        <w:numPr>
          <w:ilvl w:val="0"/>
          <w:numId w:val="2"/>
        </w:numPr>
        <w:spacing w:line="480" w:lineRule="auto"/>
        <w:ind w:firstLine="720"/>
        <w:rPr>
          <w:rFonts w:ascii="Times New Roman" w:hAnsi="Times New Roman" w:cs="Times New Roman"/>
          <w:b/>
          <w:sz w:val="24"/>
          <w:szCs w:val="24"/>
        </w:rPr>
      </w:pPr>
      <w:r w:rsidRPr="006609B8">
        <w:rPr>
          <w:rFonts w:ascii="Times New Roman" w:hAnsi="Times New Roman" w:cs="Times New Roman"/>
          <w:b/>
          <w:sz w:val="24"/>
          <w:szCs w:val="24"/>
        </w:rPr>
        <w:t>Education</w:t>
      </w:r>
    </w:p>
    <w:p w:rsidR="00DC1790"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 xml:space="preserve">The problem of </w:t>
      </w:r>
      <w:r w:rsidR="00F70EE1" w:rsidRPr="006609B8">
        <w:rPr>
          <w:rFonts w:ascii="Times New Roman" w:hAnsi="Times New Roman" w:cs="Times New Roman"/>
          <w:sz w:val="24"/>
          <w:szCs w:val="24"/>
        </w:rPr>
        <w:t>systemic</w:t>
      </w:r>
      <w:r w:rsidRPr="006609B8">
        <w:rPr>
          <w:rFonts w:ascii="Times New Roman" w:hAnsi="Times New Roman" w:cs="Times New Roman"/>
          <w:sz w:val="24"/>
          <w:szCs w:val="24"/>
        </w:rPr>
        <w:t xml:space="preserve"> racism can </w:t>
      </w:r>
      <w:r w:rsidR="00C4720D" w:rsidRPr="006609B8">
        <w:rPr>
          <w:rFonts w:ascii="Times New Roman" w:hAnsi="Times New Roman" w:cs="Times New Roman"/>
          <w:sz w:val="24"/>
          <w:szCs w:val="24"/>
        </w:rPr>
        <w:t xml:space="preserve">be </w:t>
      </w:r>
      <w:r w:rsidRPr="006609B8">
        <w:rPr>
          <w:rFonts w:ascii="Times New Roman" w:hAnsi="Times New Roman" w:cs="Times New Roman"/>
          <w:sz w:val="24"/>
          <w:szCs w:val="24"/>
        </w:rPr>
        <w:t xml:space="preserve">fixed in the education sector by ending </w:t>
      </w:r>
      <w:r w:rsidRPr="006609B8">
        <w:rPr>
          <w:rFonts w:ascii="Times New Roman" w:hAnsi="Times New Roman" w:cs="Times New Roman"/>
          <w:sz w:val="24"/>
          <w:szCs w:val="24"/>
        </w:rPr>
        <w:t xml:space="preserve">racial segregation in the schools. </w:t>
      </w:r>
    </w:p>
    <w:p w:rsidR="000C1B90"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 xml:space="preserve">Ending extreme discipline measures against students of color- students of color should be treated better and should not be punished disproportionately with higher severity in the </w:t>
      </w:r>
      <w:r w:rsidRPr="006609B8">
        <w:rPr>
          <w:rFonts w:ascii="Times New Roman" w:hAnsi="Times New Roman" w:cs="Times New Roman"/>
          <w:sz w:val="24"/>
          <w:szCs w:val="24"/>
        </w:rPr>
        <w:lastRenderedPageBreak/>
        <w:t>classroom</w:t>
      </w:r>
      <w:r w:rsidR="006F774C" w:rsidRPr="006609B8">
        <w:rPr>
          <w:rFonts w:ascii="Times New Roman" w:hAnsi="Times New Roman" w:cs="Times New Roman"/>
          <w:sz w:val="24"/>
          <w:szCs w:val="24"/>
        </w:rPr>
        <w:t xml:space="preserve">. </w:t>
      </w:r>
      <w:r w:rsidRPr="006609B8">
        <w:rPr>
          <w:rFonts w:ascii="Times New Roman" w:hAnsi="Times New Roman" w:cs="Times New Roman"/>
          <w:sz w:val="24"/>
          <w:szCs w:val="24"/>
        </w:rPr>
        <w:t>Schools ought to discourage ex</w:t>
      </w:r>
      <w:r w:rsidRPr="006609B8">
        <w:rPr>
          <w:rFonts w:ascii="Times New Roman" w:hAnsi="Times New Roman" w:cs="Times New Roman"/>
          <w:sz w:val="24"/>
          <w:szCs w:val="24"/>
        </w:rPr>
        <w:t>pulsions and suspensions, and policies that are zero-tolerant should be banned</w:t>
      </w:r>
      <w:r w:rsidR="006F774C" w:rsidRPr="006609B8">
        <w:rPr>
          <w:rFonts w:ascii="Times New Roman" w:hAnsi="Times New Roman" w:cs="Times New Roman"/>
          <w:sz w:val="24"/>
          <w:szCs w:val="24"/>
        </w:rPr>
        <w:t xml:space="preserve"> (</w:t>
      </w:r>
      <w:r w:rsidR="006F774C" w:rsidRPr="006609B8">
        <w:rPr>
          <w:rFonts w:ascii="Times New Roman" w:hAnsi="Times New Roman" w:cs="Times New Roman"/>
          <w:sz w:val="24"/>
          <w:szCs w:val="24"/>
          <w:shd w:val="clear" w:color="auto" w:fill="FFFFFF"/>
        </w:rPr>
        <w:t>Ward, 2019)</w:t>
      </w:r>
      <w:r w:rsidRPr="006609B8">
        <w:rPr>
          <w:rFonts w:ascii="Times New Roman" w:hAnsi="Times New Roman" w:cs="Times New Roman"/>
          <w:sz w:val="24"/>
          <w:szCs w:val="24"/>
        </w:rPr>
        <w:t>.</w:t>
      </w:r>
    </w:p>
    <w:p w:rsidR="000C1B90" w:rsidRPr="006609B8" w:rsidRDefault="003F4087" w:rsidP="006609B8">
      <w:pPr>
        <w:pStyle w:val="ListParagraph"/>
        <w:numPr>
          <w:ilvl w:val="0"/>
          <w:numId w:val="2"/>
        </w:numPr>
        <w:spacing w:line="480" w:lineRule="auto"/>
        <w:ind w:firstLine="720"/>
        <w:rPr>
          <w:rFonts w:ascii="Times New Roman" w:hAnsi="Times New Roman" w:cs="Times New Roman"/>
          <w:b/>
          <w:sz w:val="24"/>
          <w:szCs w:val="24"/>
        </w:rPr>
      </w:pPr>
      <w:r w:rsidRPr="006609B8">
        <w:rPr>
          <w:rFonts w:ascii="Times New Roman" w:hAnsi="Times New Roman" w:cs="Times New Roman"/>
          <w:b/>
          <w:sz w:val="24"/>
          <w:szCs w:val="24"/>
        </w:rPr>
        <w:t>Health and healthcare</w:t>
      </w:r>
    </w:p>
    <w:p w:rsidR="00A9326F"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In the healthcare sector, system racism can be battled by ensuring that the racial minorities do not face disproportionate barriers to health</w:t>
      </w:r>
      <w:r w:rsidRPr="006609B8">
        <w:rPr>
          <w:rFonts w:ascii="Times New Roman" w:hAnsi="Times New Roman" w:cs="Times New Roman"/>
          <w:sz w:val="24"/>
          <w:szCs w:val="24"/>
        </w:rPr>
        <w:t>care and that they receive high-quality care like the whites.</w:t>
      </w:r>
      <w:r w:rsidR="00A9326F" w:rsidRPr="006609B8">
        <w:rPr>
          <w:rFonts w:ascii="Times New Roman" w:hAnsi="Times New Roman" w:cs="Times New Roman"/>
          <w:sz w:val="24"/>
          <w:szCs w:val="24"/>
        </w:rPr>
        <w:t xml:space="preserve"> </w:t>
      </w:r>
      <w:r w:rsidR="00A9326F" w:rsidRPr="006609B8">
        <w:rPr>
          <w:rFonts w:ascii="Times New Roman" w:hAnsi="Times New Roman" w:cs="Times New Roman"/>
          <w:sz w:val="24"/>
          <w:szCs w:val="24"/>
        </w:rPr>
        <w:t>Racial and ethnic minorities disproportionately get medical attention at hospital emergency contexts. Such aid is more expensive than regular medical care and preventative health services. Care professionals from minority and underserved societies may be better poised to ad</w:t>
      </w:r>
      <w:r w:rsidR="0086564E" w:rsidRPr="006609B8">
        <w:rPr>
          <w:rFonts w:ascii="Times New Roman" w:hAnsi="Times New Roman" w:cs="Times New Roman"/>
          <w:sz w:val="24"/>
          <w:szCs w:val="24"/>
        </w:rPr>
        <w:t>o</w:t>
      </w:r>
      <w:r w:rsidR="00A9326F" w:rsidRPr="006609B8">
        <w:rPr>
          <w:rFonts w:ascii="Times New Roman" w:hAnsi="Times New Roman" w:cs="Times New Roman"/>
          <w:sz w:val="24"/>
          <w:szCs w:val="24"/>
        </w:rPr>
        <w:t>pt preventive health and important care programs and companies to minority populations, thereby reducing related prices. Racial and cultural disparities in care arise from the historical environment in which care has been differentially allocated on the basis of socio-economic class, race, and ethnicity. Unfortunately, despite common laws and belief</w:t>
      </w:r>
      <w:r w:rsidR="0086564E" w:rsidRPr="006609B8">
        <w:rPr>
          <w:rFonts w:ascii="Times New Roman" w:hAnsi="Times New Roman" w:cs="Times New Roman"/>
          <w:sz w:val="24"/>
          <w:szCs w:val="24"/>
        </w:rPr>
        <w:t>s</w:t>
      </w:r>
      <w:r w:rsidR="00A9326F" w:rsidRPr="006609B8">
        <w:rPr>
          <w:rFonts w:ascii="Times New Roman" w:hAnsi="Times New Roman" w:cs="Times New Roman"/>
          <w:sz w:val="24"/>
          <w:szCs w:val="24"/>
        </w:rPr>
        <w:t xml:space="preserve"> to the contrary, vestiges of the past continue and negatively impact the new environment of care delivery. And despite the significant economic, cultural, and political development of racial and cultural minorities, evidence of prejudice and discrimination persist in some spheres of American life. The continual structure of inequality indicates that interventions to eliminate disparities must be complete and continuous, and that growing open and care provider awareness of the issu</w:t>
      </w:r>
      <w:r w:rsidR="0086564E" w:rsidRPr="006609B8">
        <w:rPr>
          <w:rFonts w:ascii="Times New Roman" w:hAnsi="Times New Roman" w:cs="Times New Roman"/>
          <w:sz w:val="24"/>
          <w:szCs w:val="24"/>
        </w:rPr>
        <w:t>es.</w:t>
      </w:r>
    </w:p>
    <w:p w:rsidR="000C1B90" w:rsidRPr="006609B8" w:rsidRDefault="00A9326F" w:rsidP="006609B8">
      <w:pPr>
        <w:spacing w:line="480" w:lineRule="auto"/>
        <w:ind w:firstLine="720"/>
        <w:rPr>
          <w:rFonts w:ascii="Times New Roman" w:hAnsi="Times New Roman" w:cs="Times New Roman"/>
          <w:b/>
          <w:sz w:val="24"/>
          <w:szCs w:val="24"/>
        </w:rPr>
      </w:pPr>
      <w:r w:rsidRPr="006609B8">
        <w:rPr>
          <w:rFonts w:ascii="Times New Roman" w:hAnsi="Times New Roman" w:cs="Times New Roman"/>
          <w:sz w:val="24"/>
          <w:szCs w:val="24"/>
        </w:rPr>
        <w:t>Racial</w:t>
      </w:r>
      <w:r w:rsidR="0086564E" w:rsidRPr="006609B8">
        <w:rPr>
          <w:rFonts w:ascii="Times New Roman" w:hAnsi="Times New Roman" w:cs="Times New Roman"/>
          <w:sz w:val="24"/>
          <w:szCs w:val="24"/>
        </w:rPr>
        <w:t>,</w:t>
      </w:r>
      <w:r w:rsidRPr="006609B8">
        <w:rPr>
          <w:rFonts w:ascii="Times New Roman" w:hAnsi="Times New Roman" w:cs="Times New Roman"/>
          <w:sz w:val="24"/>
          <w:szCs w:val="24"/>
        </w:rPr>
        <w:t xml:space="preserve"> </w:t>
      </w:r>
      <w:r w:rsidR="0086564E" w:rsidRPr="006609B8">
        <w:rPr>
          <w:rFonts w:ascii="Times New Roman" w:hAnsi="Times New Roman" w:cs="Times New Roman"/>
          <w:sz w:val="24"/>
          <w:szCs w:val="24"/>
        </w:rPr>
        <w:t>as well as</w:t>
      </w:r>
      <w:r w:rsidRPr="006609B8">
        <w:rPr>
          <w:rFonts w:ascii="Times New Roman" w:hAnsi="Times New Roman" w:cs="Times New Roman"/>
          <w:sz w:val="24"/>
          <w:szCs w:val="24"/>
        </w:rPr>
        <w:t xml:space="preserve"> ethnic minorities</w:t>
      </w:r>
      <w:r w:rsidR="0086564E" w:rsidRPr="006609B8">
        <w:rPr>
          <w:rFonts w:ascii="Times New Roman" w:hAnsi="Times New Roman" w:cs="Times New Roman"/>
          <w:sz w:val="24"/>
          <w:szCs w:val="24"/>
        </w:rPr>
        <w:t>,</w:t>
      </w:r>
      <w:r w:rsidRPr="006609B8">
        <w:rPr>
          <w:rFonts w:ascii="Times New Roman" w:hAnsi="Times New Roman" w:cs="Times New Roman"/>
          <w:sz w:val="24"/>
          <w:szCs w:val="24"/>
        </w:rPr>
        <w:t xml:space="preserve"> </w:t>
      </w:r>
      <w:r w:rsidR="0086564E" w:rsidRPr="006609B8">
        <w:rPr>
          <w:rFonts w:ascii="Times New Roman" w:hAnsi="Times New Roman" w:cs="Times New Roman"/>
          <w:sz w:val="24"/>
          <w:szCs w:val="24"/>
        </w:rPr>
        <w:t>incline</w:t>
      </w:r>
      <w:r w:rsidRPr="006609B8">
        <w:rPr>
          <w:rFonts w:ascii="Times New Roman" w:hAnsi="Times New Roman" w:cs="Times New Roman"/>
          <w:sz w:val="24"/>
          <w:szCs w:val="24"/>
        </w:rPr>
        <w:t xml:space="preserve"> to have a lower level of care than</w:t>
      </w:r>
      <w:r w:rsidR="0086564E" w:rsidRPr="006609B8">
        <w:rPr>
          <w:rFonts w:ascii="Times New Roman" w:hAnsi="Times New Roman" w:cs="Times New Roman"/>
          <w:sz w:val="24"/>
          <w:szCs w:val="24"/>
        </w:rPr>
        <w:t xml:space="preserve"> the</w:t>
      </w:r>
      <w:r w:rsidRPr="006609B8">
        <w:rPr>
          <w:rFonts w:ascii="Times New Roman" w:hAnsi="Times New Roman" w:cs="Times New Roman"/>
          <w:sz w:val="24"/>
          <w:szCs w:val="24"/>
        </w:rPr>
        <w:t xml:space="preserve"> non-minorities, yet when access-related ele</w:t>
      </w:r>
      <w:r w:rsidR="0086564E" w:rsidRPr="006609B8">
        <w:rPr>
          <w:rFonts w:ascii="Times New Roman" w:hAnsi="Times New Roman" w:cs="Times New Roman"/>
          <w:sz w:val="24"/>
          <w:szCs w:val="24"/>
        </w:rPr>
        <w:t>ments, e.g., patients' insur</w:t>
      </w:r>
      <w:r w:rsidRPr="006609B8">
        <w:rPr>
          <w:rFonts w:ascii="Times New Roman" w:hAnsi="Times New Roman" w:cs="Times New Roman"/>
          <w:sz w:val="24"/>
          <w:szCs w:val="24"/>
        </w:rPr>
        <w:t xml:space="preserve">ance condition </w:t>
      </w:r>
      <w:r w:rsidR="0086564E" w:rsidRPr="006609B8">
        <w:rPr>
          <w:rFonts w:ascii="Times New Roman" w:hAnsi="Times New Roman" w:cs="Times New Roman"/>
          <w:sz w:val="24"/>
          <w:szCs w:val="24"/>
        </w:rPr>
        <w:t>also</w:t>
      </w:r>
      <w:r w:rsidRPr="006609B8">
        <w:rPr>
          <w:rFonts w:ascii="Times New Roman" w:hAnsi="Times New Roman" w:cs="Times New Roman"/>
          <w:sz w:val="24"/>
          <w:szCs w:val="24"/>
        </w:rPr>
        <w:t xml:space="preserve"> income, are manipulated. The origins of these </w:t>
      </w:r>
      <w:r w:rsidR="0086564E" w:rsidRPr="006609B8">
        <w:rPr>
          <w:rFonts w:ascii="Times New Roman" w:hAnsi="Times New Roman" w:cs="Times New Roman"/>
          <w:sz w:val="24"/>
          <w:szCs w:val="24"/>
        </w:rPr>
        <w:t>inequalities</w:t>
      </w:r>
      <w:r w:rsidRPr="006609B8">
        <w:rPr>
          <w:rFonts w:ascii="Times New Roman" w:hAnsi="Times New Roman" w:cs="Times New Roman"/>
          <w:sz w:val="24"/>
          <w:szCs w:val="24"/>
        </w:rPr>
        <w:t xml:space="preserve"> represent complex, are rooted at historical and modern ine</w:t>
      </w:r>
      <w:r w:rsidR="0086564E" w:rsidRPr="006609B8">
        <w:rPr>
          <w:rFonts w:ascii="Times New Roman" w:hAnsi="Times New Roman" w:cs="Times New Roman"/>
          <w:sz w:val="24"/>
          <w:szCs w:val="24"/>
        </w:rPr>
        <w:t>quities, and require some par</w:t>
      </w:r>
      <w:r w:rsidRPr="006609B8">
        <w:rPr>
          <w:rFonts w:ascii="Times New Roman" w:hAnsi="Times New Roman" w:cs="Times New Roman"/>
          <w:sz w:val="24"/>
          <w:szCs w:val="24"/>
        </w:rPr>
        <w:t xml:space="preserve">ticipants in various levels, including welfare </w:t>
      </w:r>
      <w:r w:rsidRPr="006609B8">
        <w:rPr>
          <w:rFonts w:ascii="Times New Roman" w:hAnsi="Times New Roman" w:cs="Times New Roman"/>
          <w:sz w:val="24"/>
          <w:szCs w:val="24"/>
        </w:rPr>
        <w:lastRenderedPageBreak/>
        <w:t xml:space="preserve">organizations, their administrative </w:t>
      </w:r>
      <w:r w:rsidR="0086564E" w:rsidRPr="006609B8">
        <w:rPr>
          <w:rFonts w:ascii="Times New Roman" w:hAnsi="Times New Roman" w:cs="Times New Roman"/>
          <w:sz w:val="24"/>
          <w:szCs w:val="24"/>
        </w:rPr>
        <w:t>as well as</w:t>
      </w:r>
      <w:r w:rsidRPr="006609B8">
        <w:rPr>
          <w:rFonts w:ascii="Times New Roman" w:hAnsi="Times New Roman" w:cs="Times New Roman"/>
          <w:sz w:val="24"/>
          <w:szCs w:val="24"/>
        </w:rPr>
        <w:t xml:space="preserve"> bureaucratic processes, </w:t>
      </w:r>
      <w:r w:rsidR="0086564E" w:rsidRPr="006609B8">
        <w:rPr>
          <w:rFonts w:ascii="Times New Roman" w:hAnsi="Times New Roman" w:cs="Times New Roman"/>
          <w:sz w:val="24"/>
          <w:szCs w:val="24"/>
        </w:rPr>
        <w:t>operation</w:t>
      </w:r>
      <w:r w:rsidRPr="006609B8">
        <w:rPr>
          <w:rFonts w:ascii="Times New Roman" w:hAnsi="Times New Roman" w:cs="Times New Roman"/>
          <w:sz w:val="24"/>
          <w:szCs w:val="24"/>
        </w:rPr>
        <w:t xml:space="preserve"> managers, healthcare professionals, </w:t>
      </w:r>
      <w:r w:rsidR="0086564E" w:rsidRPr="006609B8">
        <w:rPr>
          <w:rFonts w:ascii="Times New Roman" w:hAnsi="Times New Roman" w:cs="Times New Roman"/>
          <w:sz w:val="24"/>
          <w:szCs w:val="24"/>
        </w:rPr>
        <w:t>also</w:t>
      </w:r>
      <w:r w:rsidRPr="006609B8">
        <w:rPr>
          <w:rFonts w:ascii="Times New Roman" w:hAnsi="Times New Roman" w:cs="Times New Roman"/>
          <w:sz w:val="24"/>
          <w:szCs w:val="24"/>
        </w:rPr>
        <w:t xml:space="preserve"> </w:t>
      </w:r>
      <w:r w:rsidR="0086564E" w:rsidRPr="006609B8">
        <w:rPr>
          <w:rFonts w:ascii="Times New Roman" w:hAnsi="Times New Roman" w:cs="Times New Roman"/>
          <w:sz w:val="24"/>
          <w:szCs w:val="24"/>
        </w:rPr>
        <w:t>patients’</w:t>
      </w:r>
      <w:r w:rsidRPr="006609B8">
        <w:rPr>
          <w:rFonts w:ascii="Times New Roman" w:hAnsi="Times New Roman" w:cs="Times New Roman"/>
          <w:sz w:val="24"/>
          <w:szCs w:val="24"/>
        </w:rPr>
        <w:t xml:space="preserve"> is an important start.</w:t>
      </w:r>
    </w:p>
    <w:p w:rsidR="00D27EF1" w:rsidRPr="006609B8" w:rsidRDefault="003F4087" w:rsidP="006609B8">
      <w:pPr>
        <w:pStyle w:val="ListParagraph"/>
        <w:numPr>
          <w:ilvl w:val="0"/>
          <w:numId w:val="2"/>
        </w:numPr>
        <w:spacing w:line="480" w:lineRule="auto"/>
        <w:ind w:firstLine="720"/>
        <w:rPr>
          <w:rFonts w:ascii="Times New Roman" w:hAnsi="Times New Roman" w:cs="Times New Roman"/>
          <w:b/>
          <w:sz w:val="24"/>
          <w:szCs w:val="24"/>
        </w:rPr>
      </w:pPr>
      <w:r w:rsidRPr="006609B8">
        <w:rPr>
          <w:rFonts w:ascii="Times New Roman" w:hAnsi="Times New Roman" w:cs="Times New Roman"/>
          <w:b/>
          <w:sz w:val="24"/>
          <w:szCs w:val="24"/>
        </w:rPr>
        <w:t>Criminal justice system</w:t>
      </w:r>
    </w:p>
    <w:p w:rsidR="00C4720D" w:rsidRPr="006609B8" w:rsidRDefault="003F4087" w:rsidP="006609B8">
      <w:pPr>
        <w:spacing w:line="480" w:lineRule="auto"/>
        <w:ind w:firstLine="720"/>
        <w:rPr>
          <w:rFonts w:ascii="Times New Roman" w:hAnsi="Times New Roman" w:cs="Times New Roman"/>
          <w:b/>
          <w:sz w:val="24"/>
          <w:szCs w:val="24"/>
        </w:rPr>
      </w:pPr>
      <w:r w:rsidRPr="006609B8">
        <w:rPr>
          <w:rFonts w:ascii="Times New Roman" w:hAnsi="Times New Roman" w:cs="Times New Roman"/>
          <w:sz w:val="24"/>
          <w:szCs w:val="24"/>
        </w:rPr>
        <w:t xml:space="preserve">The police force should not target people of color disproportionately. This would lead to advantages in other areas of the people of colors' life, for instance, </w:t>
      </w:r>
      <w:r w:rsidR="005039D0" w:rsidRPr="006609B8">
        <w:rPr>
          <w:rFonts w:ascii="Times New Roman" w:hAnsi="Times New Roman" w:cs="Times New Roman"/>
          <w:sz w:val="24"/>
          <w:szCs w:val="24"/>
        </w:rPr>
        <w:t>employment, health, political power, and family life.</w:t>
      </w:r>
      <w:r w:rsidR="00A9326F" w:rsidRPr="006609B8">
        <w:rPr>
          <w:rFonts w:ascii="Times New Roman" w:hAnsi="Times New Roman" w:cs="Times New Roman"/>
          <w:sz w:val="24"/>
          <w:szCs w:val="24"/>
        </w:rPr>
        <w:t xml:space="preserve"> </w:t>
      </w:r>
      <w:r w:rsidR="00A9326F" w:rsidRPr="006609B8">
        <w:rPr>
          <w:rFonts w:ascii="Times New Roman" w:hAnsi="Times New Roman" w:cs="Times New Roman"/>
          <w:color w:val="000000"/>
          <w:sz w:val="24"/>
          <w:szCs w:val="24"/>
          <w:shd w:val="clear" w:color="auto" w:fill="FFFFFF"/>
        </w:rPr>
        <w:t>We realize that the large number of police officers put up so they may defend their societies</w:t>
      </w:r>
      <w:r w:rsidR="0086564E" w:rsidRPr="006609B8">
        <w:rPr>
          <w:rFonts w:ascii="Times New Roman" w:hAnsi="Times New Roman" w:cs="Times New Roman"/>
          <w:color w:val="000000"/>
          <w:sz w:val="24"/>
          <w:szCs w:val="24"/>
          <w:shd w:val="clear" w:color="auto" w:fill="FFFFFF"/>
        </w:rPr>
        <w:t>. Still,</w:t>
      </w:r>
      <w:r w:rsidR="00A9326F" w:rsidRPr="006609B8">
        <w:rPr>
          <w:rFonts w:ascii="Times New Roman" w:hAnsi="Times New Roman" w:cs="Times New Roman"/>
          <w:color w:val="000000"/>
          <w:sz w:val="24"/>
          <w:szCs w:val="24"/>
          <w:shd w:val="clear" w:color="auto" w:fill="FFFFFF"/>
        </w:rPr>
        <w:t xml:space="preserve"> we also recognize that people of </w:t>
      </w:r>
      <w:r w:rsidR="0086564E" w:rsidRPr="006609B8">
        <w:rPr>
          <w:rFonts w:ascii="Times New Roman" w:hAnsi="Times New Roman" w:cs="Times New Roman"/>
          <w:color w:val="000000"/>
          <w:sz w:val="24"/>
          <w:szCs w:val="24"/>
          <w:shd w:val="clear" w:color="auto" w:fill="FFFFFF"/>
        </w:rPr>
        <w:t>color</w:t>
      </w:r>
      <w:r w:rsidR="00A9326F" w:rsidRPr="006609B8">
        <w:rPr>
          <w:rFonts w:ascii="Times New Roman" w:hAnsi="Times New Roman" w:cs="Times New Roman"/>
          <w:color w:val="000000"/>
          <w:sz w:val="24"/>
          <w:szCs w:val="24"/>
          <w:shd w:val="clear" w:color="auto" w:fill="FFFFFF"/>
        </w:rPr>
        <w:t xml:space="preserve"> disproportionately experience harm in the hands of law enforcement, sometimes with life-altering consequences. Typically, three people</w:t>
      </w:r>
      <w:bookmarkStart w:id="0" w:name="_GoBack"/>
      <w:bookmarkEnd w:id="0"/>
      <w:r w:rsidR="00A9326F" w:rsidRPr="006609B8">
        <w:rPr>
          <w:rFonts w:ascii="Times New Roman" w:hAnsi="Times New Roman" w:cs="Times New Roman"/>
          <w:color w:val="000000"/>
          <w:sz w:val="24"/>
          <w:szCs w:val="24"/>
          <w:shd w:val="clear" w:color="auto" w:fill="FFFFFF"/>
        </w:rPr>
        <w:t xml:space="preserve"> are shot and killed by the police daily, the disproportionate amount of the teenage and dark. Others are arrested and entered into the method that unduly penalizes</w:t>
      </w:r>
      <w:r w:rsidR="006609B8">
        <w:rPr>
          <w:rFonts w:ascii="Times New Roman" w:hAnsi="Times New Roman" w:cs="Times New Roman"/>
          <w:color w:val="000000"/>
          <w:sz w:val="24"/>
          <w:szCs w:val="24"/>
          <w:shd w:val="clear" w:color="auto" w:fill="FFFFFF"/>
        </w:rPr>
        <w:t xml:space="preserve"> even small violations. We can</w:t>
      </w:r>
      <w:r w:rsidR="00A9326F" w:rsidRPr="006609B8">
        <w:rPr>
          <w:rFonts w:ascii="Times New Roman" w:hAnsi="Times New Roman" w:cs="Times New Roman"/>
          <w:color w:val="000000"/>
          <w:sz w:val="24"/>
          <w:szCs w:val="24"/>
          <w:shd w:val="clear" w:color="auto" w:fill="FFFFFF"/>
        </w:rPr>
        <w:t xml:space="preserve">’t confront the issue by nibbling at the boundaries. </w:t>
      </w:r>
      <w:r w:rsidR="0086564E" w:rsidRPr="006609B8">
        <w:rPr>
          <w:rFonts w:ascii="Times New Roman" w:hAnsi="Times New Roman" w:cs="Times New Roman"/>
          <w:color w:val="000000"/>
          <w:sz w:val="24"/>
          <w:szCs w:val="24"/>
          <w:shd w:val="clear" w:color="auto" w:fill="FFFFFF"/>
        </w:rPr>
        <w:t>The s</w:t>
      </w:r>
      <w:r w:rsidR="00A9326F" w:rsidRPr="006609B8">
        <w:rPr>
          <w:rFonts w:ascii="Times New Roman" w:hAnsi="Times New Roman" w:cs="Times New Roman"/>
          <w:color w:val="000000"/>
          <w:sz w:val="24"/>
          <w:szCs w:val="24"/>
          <w:shd w:val="clear" w:color="auto" w:fill="FFFFFF"/>
        </w:rPr>
        <w:t>erious effort involves analyzing every step of the method: From what we decide to criminalize, to how enforcement and prosecutors act with communities and those accused, to how long we keep people behind bars, How we affect them when they’re there, and how we reintegrate them when they move.</w:t>
      </w:r>
    </w:p>
    <w:p w:rsidR="005039D0" w:rsidRPr="006609B8" w:rsidRDefault="003F4087" w:rsidP="006609B8">
      <w:pPr>
        <w:pStyle w:val="ListParagraph"/>
        <w:numPr>
          <w:ilvl w:val="0"/>
          <w:numId w:val="2"/>
        </w:numPr>
        <w:spacing w:line="480" w:lineRule="auto"/>
        <w:ind w:firstLine="720"/>
        <w:rPr>
          <w:rFonts w:ascii="Times New Roman" w:hAnsi="Times New Roman" w:cs="Times New Roman"/>
          <w:b/>
          <w:sz w:val="24"/>
          <w:szCs w:val="24"/>
        </w:rPr>
      </w:pPr>
      <w:r w:rsidRPr="006609B8">
        <w:rPr>
          <w:rFonts w:ascii="Times New Roman" w:hAnsi="Times New Roman" w:cs="Times New Roman"/>
          <w:b/>
          <w:sz w:val="24"/>
          <w:szCs w:val="24"/>
        </w:rPr>
        <w:t>Housing</w:t>
      </w:r>
    </w:p>
    <w:p w:rsidR="00D27EF1"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 xml:space="preserve">Expansion of housing vouchers to </w:t>
      </w:r>
      <w:r w:rsidR="0086564E" w:rsidRPr="006609B8">
        <w:rPr>
          <w:rFonts w:ascii="Times New Roman" w:hAnsi="Times New Roman" w:cs="Times New Roman"/>
          <w:sz w:val="24"/>
          <w:szCs w:val="24"/>
        </w:rPr>
        <w:t>every</w:t>
      </w:r>
      <w:r w:rsidRPr="006609B8">
        <w:rPr>
          <w:rFonts w:ascii="Times New Roman" w:hAnsi="Times New Roman" w:cs="Times New Roman"/>
          <w:sz w:val="24"/>
          <w:szCs w:val="24"/>
        </w:rPr>
        <w:t xml:space="preserve"> famil</w:t>
      </w:r>
      <w:r w:rsidR="0086564E" w:rsidRPr="006609B8">
        <w:rPr>
          <w:rFonts w:ascii="Times New Roman" w:hAnsi="Times New Roman" w:cs="Times New Roman"/>
          <w:sz w:val="24"/>
          <w:szCs w:val="24"/>
        </w:rPr>
        <w:t>y</w:t>
      </w:r>
      <w:r w:rsidRPr="006609B8">
        <w:rPr>
          <w:rFonts w:ascii="Times New Roman" w:hAnsi="Times New Roman" w:cs="Times New Roman"/>
          <w:sz w:val="24"/>
          <w:szCs w:val="24"/>
        </w:rPr>
        <w:t xml:space="preserve"> below the 30</w:t>
      </w:r>
      <w:r w:rsidRPr="006609B8">
        <w:rPr>
          <w:rFonts w:ascii="Times New Roman" w:hAnsi="Times New Roman" w:cs="Times New Roman"/>
          <w:sz w:val="24"/>
          <w:szCs w:val="24"/>
          <w:vertAlign w:val="superscript"/>
        </w:rPr>
        <w:t>th</w:t>
      </w:r>
      <w:r w:rsidRPr="006609B8">
        <w:rPr>
          <w:rFonts w:ascii="Times New Roman" w:hAnsi="Times New Roman" w:cs="Times New Roman"/>
          <w:sz w:val="24"/>
          <w:szCs w:val="24"/>
        </w:rPr>
        <w:t xml:space="preserve"> percentile in</w:t>
      </w:r>
      <w:r w:rsidR="0086564E" w:rsidRPr="006609B8">
        <w:rPr>
          <w:rFonts w:ascii="Times New Roman" w:hAnsi="Times New Roman" w:cs="Times New Roman"/>
          <w:sz w:val="24"/>
          <w:szCs w:val="24"/>
        </w:rPr>
        <w:t>to</w:t>
      </w:r>
      <w:r w:rsidR="00924B20" w:rsidRPr="006609B8">
        <w:rPr>
          <w:rFonts w:ascii="Times New Roman" w:hAnsi="Times New Roman" w:cs="Times New Roman"/>
          <w:sz w:val="24"/>
          <w:szCs w:val="24"/>
        </w:rPr>
        <w:t xml:space="preserve"> their areas, ensuring that their expenditure on rent does not go beyond 30 percent of their income as suggested by Matthew Desmond, will assist in ending housing racial segregation. This is because it would be a community improvement plan, public health initiative, human capital investment, and an anti-poverty effort all combined into </w:t>
      </w:r>
      <w:r w:rsidR="008F5C03" w:rsidRPr="006609B8">
        <w:rPr>
          <w:rFonts w:ascii="Times New Roman" w:hAnsi="Times New Roman" w:cs="Times New Roman"/>
          <w:sz w:val="24"/>
          <w:szCs w:val="24"/>
        </w:rPr>
        <w:t>one.</w:t>
      </w:r>
    </w:p>
    <w:p w:rsidR="00D27EF1" w:rsidRPr="006609B8" w:rsidRDefault="003F4087" w:rsidP="006609B8">
      <w:pPr>
        <w:pStyle w:val="ListParagraph"/>
        <w:numPr>
          <w:ilvl w:val="0"/>
          <w:numId w:val="2"/>
        </w:numPr>
        <w:spacing w:line="480" w:lineRule="auto"/>
        <w:ind w:firstLine="720"/>
        <w:rPr>
          <w:rFonts w:ascii="Times New Roman" w:hAnsi="Times New Roman" w:cs="Times New Roman"/>
          <w:b/>
          <w:sz w:val="24"/>
          <w:szCs w:val="24"/>
        </w:rPr>
      </w:pPr>
      <w:r w:rsidRPr="006609B8">
        <w:rPr>
          <w:rFonts w:ascii="Times New Roman" w:hAnsi="Times New Roman" w:cs="Times New Roman"/>
          <w:b/>
          <w:sz w:val="24"/>
          <w:szCs w:val="24"/>
        </w:rPr>
        <w:t>Credit and debt</w:t>
      </w:r>
    </w:p>
    <w:p w:rsidR="00D27EF1"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lastRenderedPageBreak/>
        <w:t xml:space="preserve">Ending </w:t>
      </w:r>
      <w:r w:rsidR="00F70EE1" w:rsidRPr="006609B8">
        <w:rPr>
          <w:rFonts w:ascii="Times New Roman" w:hAnsi="Times New Roman" w:cs="Times New Roman"/>
          <w:sz w:val="24"/>
          <w:szCs w:val="24"/>
        </w:rPr>
        <w:t>systemic</w:t>
      </w:r>
      <w:r w:rsidRPr="006609B8">
        <w:rPr>
          <w:rFonts w:ascii="Times New Roman" w:hAnsi="Times New Roman" w:cs="Times New Roman"/>
          <w:sz w:val="24"/>
          <w:szCs w:val="24"/>
        </w:rPr>
        <w:t xml:space="preserve"> racism req</w:t>
      </w:r>
      <w:r w:rsidRPr="006609B8">
        <w:rPr>
          <w:rFonts w:ascii="Times New Roman" w:hAnsi="Times New Roman" w:cs="Times New Roman"/>
          <w:sz w:val="24"/>
          <w:szCs w:val="24"/>
        </w:rPr>
        <w:t>uires attention in racial wealth inequality reduction while on the other hand, monitoring and working towards eliminating discrimination in the credit markets. The costs of credit and patterns of debt collection should portray equality.</w:t>
      </w:r>
    </w:p>
    <w:p w:rsidR="00193939" w:rsidRPr="006609B8" w:rsidRDefault="003F4087" w:rsidP="006609B8">
      <w:pPr>
        <w:pStyle w:val="ListParagraph"/>
        <w:numPr>
          <w:ilvl w:val="0"/>
          <w:numId w:val="2"/>
        </w:numPr>
        <w:spacing w:line="480" w:lineRule="auto"/>
        <w:ind w:firstLine="720"/>
        <w:rPr>
          <w:rFonts w:ascii="Times New Roman" w:hAnsi="Times New Roman" w:cs="Times New Roman"/>
          <w:b/>
          <w:sz w:val="24"/>
          <w:szCs w:val="24"/>
        </w:rPr>
      </w:pPr>
      <w:r w:rsidRPr="006609B8">
        <w:rPr>
          <w:rFonts w:ascii="Times New Roman" w:hAnsi="Times New Roman" w:cs="Times New Roman"/>
          <w:b/>
          <w:sz w:val="24"/>
          <w:szCs w:val="24"/>
        </w:rPr>
        <w:t>Employment</w:t>
      </w:r>
    </w:p>
    <w:p w:rsidR="00193939"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In the U</w:t>
      </w:r>
      <w:r w:rsidRPr="006609B8">
        <w:rPr>
          <w:rFonts w:ascii="Times New Roman" w:hAnsi="Times New Roman" w:cs="Times New Roman"/>
          <w:sz w:val="24"/>
          <w:szCs w:val="24"/>
        </w:rPr>
        <w:t xml:space="preserve">.S., labor market actions should be taken to reduce racial discrimination. For </w:t>
      </w:r>
      <w:r w:rsidR="000C1B90" w:rsidRPr="006609B8">
        <w:rPr>
          <w:rFonts w:ascii="Times New Roman" w:hAnsi="Times New Roman" w:cs="Times New Roman"/>
          <w:sz w:val="24"/>
          <w:szCs w:val="24"/>
        </w:rPr>
        <w:t>instance,</w:t>
      </w:r>
      <w:r w:rsidRPr="006609B8">
        <w:rPr>
          <w:rFonts w:ascii="Times New Roman" w:hAnsi="Times New Roman" w:cs="Times New Roman"/>
          <w:sz w:val="24"/>
          <w:szCs w:val="24"/>
        </w:rPr>
        <w:t xml:space="preserve"> the Fair Employment Protection Act would help in removing barriers for the workers seeking to </w:t>
      </w:r>
      <w:r w:rsidR="0086564E" w:rsidRPr="006609B8">
        <w:rPr>
          <w:rFonts w:ascii="Times New Roman" w:hAnsi="Times New Roman" w:cs="Times New Roman"/>
          <w:sz w:val="24"/>
          <w:szCs w:val="24"/>
        </w:rPr>
        <w:t xml:space="preserve">the </w:t>
      </w:r>
      <w:r w:rsidRPr="006609B8">
        <w:rPr>
          <w:rFonts w:ascii="Times New Roman" w:hAnsi="Times New Roman" w:cs="Times New Roman"/>
          <w:sz w:val="24"/>
          <w:szCs w:val="24"/>
        </w:rPr>
        <w:t xml:space="preserve">file class-action lawsuits.  Racial discrimination also can be combated </w:t>
      </w:r>
      <w:r w:rsidR="000C1B90" w:rsidRPr="006609B8">
        <w:rPr>
          <w:rFonts w:ascii="Times New Roman" w:hAnsi="Times New Roman" w:cs="Times New Roman"/>
          <w:sz w:val="24"/>
          <w:szCs w:val="24"/>
        </w:rPr>
        <w:t>through the increment of punitive monetary fines against employers who are discriminative</w:t>
      </w:r>
      <w:r w:rsidR="006F774C" w:rsidRPr="006609B8">
        <w:rPr>
          <w:rFonts w:ascii="Times New Roman" w:hAnsi="Times New Roman" w:cs="Times New Roman"/>
          <w:sz w:val="24"/>
          <w:szCs w:val="24"/>
        </w:rPr>
        <w:t xml:space="preserve"> (</w:t>
      </w:r>
      <w:r w:rsidR="006F774C" w:rsidRPr="006609B8">
        <w:rPr>
          <w:rFonts w:ascii="Times New Roman" w:hAnsi="Times New Roman" w:cs="Times New Roman"/>
          <w:sz w:val="24"/>
          <w:szCs w:val="24"/>
          <w:shd w:val="clear" w:color="auto" w:fill="FFFFFF"/>
        </w:rPr>
        <w:t>Feagin, 2017).</w:t>
      </w:r>
      <w:r w:rsidR="000C1B90" w:rsidRPr="006609B8">
        <w:rPr>
          <w:rFonts w:ascii="Times New Roman" w:hAnsi="Times New Roman" w:cs="Times New Roman"/>
          <w:sz w:val="24"/>
          <w:szCs w:val="24"/>
        </w:rPr>
        <w:t xml:space="preserve"> </w:t>
      </w:r>
    </w:p>
    <w:p w:rsidR="0086564E" w:rsidRPr="006609B8" w:rsidRDefault="0086564E" w:rsidP="006609B8">
      <w:pPr>
        <w:spacing w:line="480" w:lineRule="auto"/>
        <w:ind w:firstLine="720"/>
        <w:rPr>
          <w:rFonts w:ascii="Times New Roman" w:hAnsi="Times New Roman" w:cs="Times New Roman"/>
          <w:b/>
          <w:sz w:val="24"/>
          <w:szCs w:val="24"/>
        </w:rPr>
      </w:pPr>
      <w:r w:rsidRPr="006609B8">
        <w:rPr>
          <w:rFonts w:ascii="Times New Roman" w:hAnsi="Times New Roman" w:cs="Times New Roman"/>
          <w:color w:val="000000"/>
          <w:sz w:val="24"/>
          <w:szCs w:val="24"/>
          <w:shd w:val="clear" w:color="auto" w:fill="FFFFFF"/>
        </w:rPr>
        <w:t xml:space="preserve">Frequently associated with racial discrimination, job discrimination based upon </w:t>
      </w:r>
      <w:r w:rsidRPr="006609B8">
        <w:rPr>
          <w:rFonts w:ascii="Times New Roman" w:hAnsi="Times New Roman" w:cs="Times New Roman"/>
          <w:color w:val="000000"/>
          <w:sz w:val="24"/>
          <w:szCs w:val="24"/>
          <w:shd w:val="clear" w:color="auto" w:fill="FFFFFF"/>
        </w:rPr>
        <w:t>color</w:t>
      </w:r>
      <w:r w:rsidRPr="006609B8">
        <w:rPr>
          <w:rFonts w:ascii="Times New Roman" w:hAnsi="Times New Roman" w:cs="Times New Roman"/>
          <w:color w:val="000000"/>
          <w:sz w:val="24"/>
          <w:szCs w:val="24"/>
          <w:shd w:val="clear" w:color="auto" w:fill="FFFFFF"/>
        </w:rPr>
        <w:t xml:space="preserve"> relates to harmful actions taken because of the pigmentation of the employee’s skin. As a result, </w:t>
      </w:r>
      <w:r w:rsidRPr="006609B8">
        <w:rPr>
          <w:rFonts w:ascii="Times New Roman" w:hAnsi="Times New Roman" w:cs="Times New Roman"/>
          <w:color w:val="000000"/>
          <w:sz w:val="24"/>
          <w:szCs w:val="24"/>
          <w:shd w:val="clear" w:color="auto" w:fill="FFFFFF"/>
        </w:rPr>
        <w:t>color</w:t>
      </w:r>
      <w:r w:rsidRPr="006609B8">
        <w:rPr>
          <w:rFonts w:ascii="Times New Roman" w:hAnsi="Times New Roman" w:cs="Times New Roman"/>
          <w:color w:val="000000"/>
          <w:sz w:val="24"/>
          <w:szCs w:val="24"/>
          <w:shd w:val="clear" w:color="auto" w:fill="FFFFFF"/>
        </w:rPr>
        <w:t xml:space="preserve"> discrimination may happen between members of the one racial group. Then, for instance, if one employer who is a part of the one racist group as the employee fires the worker because his or her skin is too bright or too dark, </w:t>
      </w:r>
      <w:r w:rsidRPr="006609B8">
        <w:rPr>
          <w:rFonts w:ascii="Times New Roman" w:hAnsi="Times New Roman" w:cs="Times New Roman"/>
          <w:color w:val="000000"/>
          <w:sz w:val="24"/>
          <w:szCs w:val="24"/>
          <w:shd w:val="clear" w:color="auto" w:fill="FFFFFF"/>
        </w:rPr>
        <w:t>this</w:t>
      </w:r>
      <w:r w:rsidRPr="006609B8">
        <w:rPr>
          <w:rFonts w:ascii="Times New Roman" w:hAnsi="Times New Roman" w:cs="Times New Roman"/>
          <w:color w:val="000000"/>
          <w:sz w:val="24"/>
          <w:szCs w:val="24"/>
          <w:shd w:val="clear" w:color="auto" w:fill="FFFFFF"/>
        </w:rPr>
        <w:t xml:space="preserve"> worker can have the right for </w:t>
      </w:r>
      <w:r w:rsidRPr="006609B8">
        <w:rPr>
          <w:rFonts w:ascii="Times New Roman" w:hAnsi="Times New Roman" w:cs="Times New Roman"/>
          <w:color w:val="000000"/>
          <w:sz w:val="24"/>
          <w:szCs w:val="24"/>
          <w:shd w:val="clear" w:color="auto" w:fill="FFFFFF"/>
        </w:rPr>
        <w:t>color</w:t>
      </w:r>
      <w:r w:rsidRPr="006609B8">
        <w:rPr>
          <w:rFonts w:ascii="Times New Roman" w:hAnsi="Times New Roman" w:cs="Times New Roman"/>
          <w:color w:val="000000"/>
          <w:sz w:val="24"/>
          <w:szCs w:val="24"/>
          <w:shd w:val="clear" w:color="auto" w:fill="FFFFFF"/>
        </w:rPr>
        <w:t xml:space="preserve"> discrimination. The person</w:t>
      </w:r>
      <w:r w:rsidRPr="006609B8">
        <w:rPr>
          <w:rFonts w:ascii="Times New Roman" w:hAnsi="Times New Roman" w:cs="Times New Roman"/>
          <w:color w:val="000000"/>
          <w:sz w:val="24"/>
          <w:szCs w:val="24"/>
          <w:shd w:val="clear" w:color="auto" w:fill="FFFFFF"/>
        </w:rPr>
        <w:t>'</w:t>
      </w:r>
      <w:r w:rsidRPr="006609B8">
        <w:rPr>
          <w:rFonts w:ascii="Times New Roman" w:hAnsi="Times New Roman" w:cs="Times New Roman"/>
          <w:color w:val="000000"/>
          <w:sz w:val="24"/>
          <w:szCs w:val="24"/>
          <w:shd w:val="clear" w:color="auto" w:fill="FFFFFF"/>
        </w:rPr>
        <w:t xml:space="preserve">s </w:t>
      </w:r>
      <w:r w:rsidRPr="006609B8">
        <w:rPr>
          <w:rFonts w:ascii="Times New Roman" w:hAnsi="Times New Roman" w:cs="Times New Roman"/>
          <w:color w:val="000000"/>
          <w:sz w:val="24"/>
          <w:szCs w:val="24"/>
          <w:shd w:val="clear" w:color="auto" w:fill="FFFFFF"/>
        </w:rPr>
        <w:t>“domestic</w:t>
      </w:r>
      <w:r w:rsidRPr="006609B8">
        <w:rPr>
          <w:rFonts w:ascii="Times New Roman" w:hAnsi="Times New Roman" w:cs="Times New Roman"/>
          <w:color w:val="000000"/>
          <w:sz w:val="24"/>
          <w:szCs w:val="24"/>
          <w:shd w:val="clear" w:color="auto" w:fill="FFFFFF"/>
        </w:rPr>
        <w:t xml:space="preserve"> ancestry</w:t>
      </w:r>
      <w:r w:rsidRPr="006609B8">
        <w:rPr>
          <w:rFonts w:ascii="Times New Roman" w:hAnsi="Times New Roman" w:cs="Times New Roman"/>
          <w:color w:val="000000"/>
          <w:sz w:val="24"/>
          <w:szCs w:val="24"/>
          <w:shd w:val="clear" w:color="auto" w:fill="FFFFFF"/>
        </w:rPr>
        <w:t>,”</w:t>
      </w:r>
      <w:r w:rsidRPr="006609B8">
        <w:rPr>
          <w:rFonts w:ascii="Times New Roman" w:hAnsi="Times New Roman" w:cs="Times New Roman"/>
          <w:color w:val="000000"/>
          <w:sz w:val="24"/>
          <w:szCs w:val="24"/>
          <w:shd w:val="clear" w:color="auto" w:fill="FFFFFF"/>
        </w:rPr>
        <w:t xml:space="preserve"> under this Civil Rights Act, includes not just that individual’s area of birth, but also his or her ethnicity, last name, accent, and choice of language. Dependent on the nature of this job, some employers may be their employees to speak English fluently. Still, the employer who terminates the employee for speaking another word at home, or for talking with the accent, may experience the wrongful termination right for discrimination based upon national origin.</w:t>
      </w:r>
    </w:p>
    <w:p w:rsidR="008F5C03" w:rsidRPr="006609B8" w:rsidRDefault="003F4087" w:rsidP="006609B8">
      <w:pPr>
        <w:pStyle w:val="ListParagraph"/>
        <w:numPr>
          <w:ilvl w:val="0"/>
          <w:numId w:val="2"/>
        </w:numPr>
        <w:spacing w:line="480" w:lineRule="auto"/>
        <w:ind w:firstLine="720"/>
        <w:rPr>
          <w:rFonts w:ascii="Times New Roman" w:hAnsi="Times New Roman" w:cs="Times New Roman"/>
          <w:b/>
          <w:sz w:val="24"/>
          <w:szCs w:val="24"/>
        </w:rPr>
      </w:pPr>
      <w:r w:rsidRPr="006609B8">
        <w:rPr>
          <w:rFonts w:ascii="Times New Roman" w:hAnsi="Times New Roman" w:cs="Times New Roman"/>
          <w:b/>
          <w:sz w:val="24"/>
          <w:szCs w:val="24"/>
        </w:rPr>
        <w:t>Voting rights.</w:t>
      </w:r>
    </w:p>
    <w:p w:rsidR="008F5C03"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The people of color should be given voting rights equal to those of the whites. The former prisoners should not be banned from exercis</w:t>
      </w:r>
      <w:r w:rsidRPr="006609B8">
        <w:rPr>
          <w:rFonts w:ascii="Times New Roman" w:hAnsi="Times New Roman" w:cs="Times New Roman"/>
          <w:sz w:val="24"/>
          <w:szCs w:val="24"/>
        </w:rPr>
        <w:t>ing their constitutional right to vote.</w:t>
      </w:r>
    </w:p>
    <w:p w:rsidR="00671239" w:rsidRPr="006609B8" w:rsidRDefault="003F4087" w:rsidP="006609B8">
      <w:pPr>
        <w:pStyle w:val="ListParagraph"/>
        <w:numPr>
          <w:ilvl w:val="0"/>
          <w:numId w:val="2"/>
        </w:numPr>
        <w:spacing w:line="480" w:lineRule="auto"/>
        <w:ind w:firstLine="720"/>
        <w:rPr>
          <w:rFonts w:ascii="Times New Roman" w:hAnsi="Times New Roman" w:cs="Times New Roman"/>
          <w:b/>
          <w:sz w:val="24"/>
          <w:szCs w:val="24"/>
        </w:rPr>
      </w:pPr>
      <w:r w:rsidRPr="006609B8">
        <w:rPr>
          <w:rFonts w:ascii="Times New Roman" w:hAnsi="Times New Roman" w:cs="Times New Roman"/>
          <w:b/>
          <w:sz w:val="24"/>
          <w:szCs w:val="24"/>
        </w:rPr>
        <w:lastRenderedPageBreak/>
        <w:t>Immigration</w:t>
      </w:r>
    </w:p>
    <w:p w:rsidR="00671239"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 xml:space="preserve">The immigration policy should be tackled in an attempt to fix </w:t>
      </w:r>
      <w:r w:rsidR="00F70EE1" w:rsidRPr="006609B8">
        <w:rPr>
          <w:rFonts w:ascii="Times New Roman" w:hAnsi="Times New Roman" w:cs="Times New Roman"/>
          <w:sz w:val="24"/>
          <w:szCs w:val="24"/>
        </w:rPr>
        <w:t>systemic</w:t>
      </w:r>
      <w:r w:rsidRPr="006609B8">
        <w:rPr>
          <w:rFonts w:ascii="Times New Roman" w:hAnsi="Times New Roman" w:cs="Times New Roman"/>
          <w:sz w:val="24"/>
          <w:szCs w:val="24"/>
        </w:rPr>
        <w:t xml:space="preserve"> racism. This is because historically, the law on immigration has been used in classifying and also excluding people on a racial basis</w:t>
      </w:r>
      <w:r w:rsidRPr="006609B8">
        <w:rPr>
          <w:rFonts w:ascii="Times New Roman" w:hAnsi="Times New Roman" w:cs="Times New Roman"/>
          <w:sz w:val="24"/>
          <w:szCs w:val="24"/>
        </w:rPr>
        <w:t>, and the same applies to modern-day immigration policy</w:t>
      </w:r>
      <w:r w:rsidR="006F774C" w:rsidRPr="006609B8">
        <w:rPr>
          <w:rFonts w:ascii="Times New Roman" w:hAnsi="Times New Roman" w:cs="Times New Roman"/>
          <w:sz w:val="24"/>
          <w:szCs w:val="24"/>
        </w:rPr>
        <w:t xml:space="preserve"> (Tourse et al. 2017).</w:t>
      </w:r>
      <w:r w:rsidRPr="006609B8">
        <w:rPr>
          <w:rFonts w:ascii="Times New Roman" w:hAnsi="Times New Roman" w:cs="Times New Roman"/>
          <w:sz w:val="24"/>
          <w:szCs w:val="24"/>
        </w:rPr>
        <w:t xml:space="preserve"> Immigration law should not be intertwined with criminal law to reduce the dangers for those crossing the border.</w:t>
      </w:r>
    </w:p>
    <w:p w:rsidR="00E335BC" w:rsidRPr="006609B8" w:rsidRDefault="003F4087" w:rsidP="006609B8">
      <w:pPr>
        <w:spacing w:line="480" w:lineRule="auto"/>
        <w:ind w:firstLine="720"/>
        <w:jc w:val="center"/>
        <w:rPr>
          <w:rFonts w:ascii="Times New Roman" w:hAnsi="Times New Roman" w:cs="Times New Roman"/>
          <w:b/>
          <w:sz w:val="24"/>
          <w:szCs w:val="24"/>
        </w:rPr>
      </w:pPr>
      <w:r w:rsidRPr="006609B8">
        <w:rPr>
          <w:rFonts w:ascii="Times New Roman" w:hAnsi="Times New Roman" w:cs="Times New Roman"/>
          <w:b/>
          <w:sz w:val="24"/>
          <w:szCs w:val="24"/>
        </w:rPr>
        <w:t xml:space="preserve">Steps to combat </w:t>
      </w:r>
      <w:r w:rsidR="00F70EE1" w:rsidRPr="006609B8">
        <w:rPr>
          <w:rFonts w:ascii="Times New Roman" w:hAnsi="Times New Roman" w:cs="Times New Roman"/>
          <w:b/>
          <w:sz w:val="24"/>
          <w:szCs w:val="24"/>
        </w:rPr>
        <w:t>systemic</w:t>
      </w:r>
      <w:r w:rsidRPr="006609B8">
        <w:rPr>
          <w:rFonts w:ascii="Times New Roman" w:hAnsi="Times New Roman" w:cs="Times New Roman"/>
          <w:b/>
          <w:sz w:val="24"/>
          <w:szCs w:val="24"/>
        </w:rPr>
        <w:t xml:space="preserve"> racism</w:t>
      </w:r>
    </w:p>
    <w:p w:rsidR="00E335BC" w:rsidRPr="006609B8" w:rsidRDefault="003F4087" w:rsidP="006609B8">
      <w:pPr>
        <w:pStyle w:val="ListParagraph"/>
        <w:numPr>
          <w:ilvl w:val="0"/>
          <w:numId w:val="1"/>
        </w:num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Having empathy</w:t>
      </w:r>
    </w:p>
    <w:p w:rsidR="009C1DE2"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Systemic racism ca</w:t>
      </w:r>
      <w:r w:rsidRPr="006609B8">
        <w:rPr>
          <w:rFonts w:ascii="Times New Roman" w:hAnsi="Times New Roman" w:cs="Times New Roman"/>
          <w:sz w:val="24"/>
          <w:szCs w:val="24"/>
        </w:rPr>
        <w:t>n be combated through the ability to imagine what the people who face racial segregation feel and attempting to promote equity.</w:t>
      </w:r>
    </w:p>
    <w:p w:rsidR="00E335BC" w:rsidRPr="006609B8" w:rsidRDefault="003F4087" w:rsidP="006609B8">
      <w:pPr>
        <w:pStyle w:val="ListParagraph"/>
        <w:numPr>
          <w:ilvl w:val="0"/>
          <w:numId w:val="1"/>
        </w:num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Standing against rhetoric which reinforces stereotypes</w:t>
      </w:r>
    </w:p>
    <w:p w:rsidR="00E335BC"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In our circles, rhetoric that reinforces stereotypes ought to be put in c</w:t>
      </w:r>
      <w:r w:rsidRPr="006609B8">
        <w:rPr>
          <w:rFonts w:ascii="Times New Roman" w:hAnsi="Times New Roman" w:cs="Times New Roman"/>
          <w:sz w:val="24"/>
          <w:szCs w:val="24"/>
        </w:rPr>
        <w:t>heck.</w:t>
      </w:r>
    </w:p>
    <w:p w:rsidR="00E335BC" w:rsidRPr="006609B8" w:rsidRDefault="003F4087" w:rsidP="006609B8">
      <w:pPr>
        <w:pStyle w:val="ListParagraph"/>
        <w:numPr>
          <w:ilvl w:val="0"/>
          <w:numId w:val="1"/>
        </w:num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Being a consumer of news and media who is active.</w:t>
      </w:r>
    </w:p>
    <w:p w:rsidR="00E335BC"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Since media stereotypes are among the most dangerous representations of minorities, it is vital to be conscientious about what we watch as well as what we listen to</w:t>
      </w:r>
      <w:r w:rsidR="006F774C" w:rsidRPr="006609B8">
        <w:rPr>
          <w:rFonts w:ascii="Times New Roman" w:hAnsi="Times New Roman" w:cs="Times New Roman"/>
          <w:sz w:val="24"/>
          <w:szCs w:val="24"/>
        </w:rPr>
        <w:t xml:space="preserve"> (</w:t>
      </w:r>
      <w:r w:rsidR="006F774C" w:rsidRPr="006609B8">
        <w:rPr>
          <w:rFonts w:ascii="Times New Roman" w:hAnsi="Times New Roman" w:cs="Times New Roman"/>
          <w:sz w:val="24"/>
          <w:szCs w:val="24"/>
          <w:shd w:val="clear" w:color="auto" w:fill="FFFFFF"/>
        </w:rPr>
        <w:t>Feagin, 2013)</w:t>
      </w:r>
      <w:r w:rsidRPr="006609B8">
        <w:rPr>
          <w:rFonts w:ascii="Times New Roman" w:hAnsi="Times New Roman" w:cs="Times New Roman"/>
          <w:sz w:val="24"/>
          <w:szCs w:val="24"/>
        </w:rPr>
        <w:t>. This will help in</w:t>
      </w:r>
      <w:r w:rsidRPr="006609B8">
        <w:rPr>
          <w:rFonts w:ascii="Times New Roman" w:hAnsi="Times New Roman" w:cs="Times New Roman"/>
          <w:sz w:val="24"/>
          <w:szCs w:val="24"/>
        </w:rPr>
        <w:t xml:space="preserve"> avoiding easily taking in media stereotypes and having them reinforced to us. </w:t>
      </w:r>
    </w:p>
    <w:p w:rsidR="00DC1790" w:rsidRPr="006609B8" w:rsidRDefault="003F4087" w:rsidP="006609B8">
      <w:pPr>
        <w:spacing w:line="480" w:lineRule="auto"/>
        <w:ind w:left="360" w:firstLine="720"/>
        <w:rPr>
          <w:rFonts w:ascii="Times New Roman" w:hAnsi="Times New Roman" w:cs="Times New Roman"/>
          <w:b/>
          <w:sz w:val="24"/>
          <w:szCs w:val="24"/>
        </w:rPr>
      </w:pPr>
      <w:r w:rsidRPr="006609B8">
        <w:rPr>
          <w:rFonts w:ascii="Times New Roman" w:hAnsi="Times New Roman" w:cs="Times New Roman"/>
          <w:b/>
          <w:sz w:val="24"/>
          <w:szCs w:val="24"/>
        </w:rPr>
        <w:t>Conclusion</w:t>
      </w:r>
    </w:p>
    <w:p w:rsidR="00AE18FF" w:rsidRPr="006609B8" w:rsidRDefault="003F4087" w:rsidP="006609B8">
      <w:pPr>
        <w:spacing w:line="480" w:lineRule="auto"/>
        <w:ind w:firstLine="720"/>
        <w:rPr>
          <w:rFonts w:ascii="Times New Roman" w:hAnsi="Times New Roman" w:cs="Times New Roman"/>
          <w:sz w:val="24"/>
          <w:szCs w:val="24"/>
        </w:rPr>
      </w:pPr>
      <w:r w:rsidRPr="006609B8">
        <w:rPr>
          <w:rFonts w:ascii="Times New Roman" w:hAnsi="Times New Roman" w:cs="Times New Roman"/>
          <w:sz w:val="24"/>
          <w:szCs w:val="24"/>
        </w:rPr>
        <w:t>Institutionalized</w:t>
      </w:r>
      <w:r w:rsidR="00DC1790" w:rsidRPr="006609B8">
        <w:rPr>
          <w:rFonts w:ascii="Times New Roman" w:hAnsi="Times New Roman" w:cs="Times New Roman"/>
          <w:sz w:val="24"/>
          <w:szCs w:val="24"/>
        </w:rPr>
        <w:t xml:space="preserve"> socioeconomic resources for whites</w:t>
      </w:r>
      <w:r w:rsidRPr="006609B8">
        <w:rPr>
          <w:rFonts w:ascii="Times New Roman" w:hAnsi="Times New Roman" w:cs="Times New Roman"/>
          <w:sz w:val="24"/>
          <w:szCs w:val="24"/>
        </w:rPr>
        <w:t>, segregation, discrimination, and racialized framing as a result of centuries of slavery as well as contemporary</w:t>
      </w:r>
      <w:r w:rsidRPr="006609B8">
        <w:rPr>
          <w:rFonts w:ascii="Times New Roman" w:hAnsi="Times New Roman" w:cs="Times New Roman"/>
          <w:sz w:val="24"/>
          <w:szCs w:val="24"/>
        </w:rPr>
        <w:t xml:space="preserve"> white oppression severely limit and restrict</w:t>
      </w:r>
      <w:r w:rsidR="00896184" w:rsidRPr="006609B8">
        <w:rPr>
          <w:rFonts w:ascii="Times New Roman" w:hAnsi="Times New Roman" w:cs="Times New Roman"/>
          <w:sz w:val="24"/>
          <w:szCs w:val="24"/>
        </w:rPr>
        <w:t xml:space="preserve"> American</w:t>
      </w:r>
      <w:r w:rsidR="00AD3819" w:rsidRPr="006609B8">
        <w:rPr>
          <w:rFonts w:ascii="Times New Roman" w:hAnsi="Times New Roman" w:cs="Times New Roman"/>
          <w:sz w:val="24"/>
          <w:szCs w:val="24"/>
        </w:rPr>
        <w:t>s of color from</w:t>
      </w:r>
      <w:r w:rsidRPr="006609B8">
        <w:rPr>
          <w:rFonts w:ascii="Times New Roman" w:hAnsi="Times New Roman" w:cs="Times New Roman"/>
          <w:sz w:val="24"/>
          <w:szCs w:val="24"/>
        </w:rPr>
        <w:t xml:space="preserve"> access</w:t>
      </w:r>
      <w:r w:rsidR="00AD3819" w:rsidRPr="006609B8">
        <w:rPr>
          <w:rFonts w:ascii="Times New Roman" w:hAnsi="Times New Roman" w:cs="Times New Roman"/>
          <w:sz w:val="24"/>
          <w:szCs w:val="24"/>
        </w:rPr>
        <w:t>ing adequate socioeconomic resources</w:t>
      </w:r>
      <w:r w:rsidR="006F774C" w:rsidRPr="006609B8">
        <w:rPr>
          <w:rFonts w:ascii="Times New Roman" w:hAnsi="Times New Roman" w:cs="Times New Roman"/>
          <w:sz w:val="24"/>
          <w:szCs w:val="24"/>
        </w:rPr>
        <w:t xml:space="preserve"> (</w:t>
      </w:r>
      <w:r w:rsidR="006F774C" w:rsidRPr="006609B8">
        <w:rPr>
          <w:rFonts w:ascii="Times New Roman" w:hAnsi="Times New Roman" w:cs="Times New Roman"/>
          <w:sz w:val="24"/>
          <w:szCs w:val="24"/>
          <w:shd w:val="clear" w:color="auto" w:fill="FFFFFF"/>
        </w:rPr>
        <w:t>Elias &amp; Feagin, 2016)</w:t>
      </w:r>
      <w:r w:rsidR="00AD3819" w:rsidRPr="006609B8">
        <w:rPr>
          <w:rFonts w:ascii="Times New Roman" w:hAnsi="Times New Roman" w:cs="Times New Roman"/>
          <w:sz w:val="24"/>
          <w:szCs w:val="24"/>
        </w:rPr>
        <w:t>.</w:t>
      </w:r>
      <w:r w:rsidRPr="006609B8">
        <w:rPr>
          <w:rFonts w:ascii="Times New Roman" w:hAnsi="Times New Roman" w:cs="Times New Roman"/>
          <w:sz w:val="24"/>
          <w:szCs w:val="24"/>
        </w:rPr>
        <w:t xml:space="preserve"> </w:t>
      </w:r>
    </w:p>
    <w:p w:rsidR="00AE18FF" w:rsidRPr="006609B8" w:rsidRDefault="003F4087" w:rsidP="006609B8">
      <w:pPr>
        <w:spacing w:line="480" w:lineRule="auto"/>
        <w:jc w:val="center"/>
        <w:rPr>
          <w:rFonts w:ascii="Times New Roman" w:hAnsi="Times New Roman" w:cs="Times New Roman"/>
          <w:b/>
          <w:sz w:val="24"/>
          <w:szCs w:val="24"/>
        </w:rPr>
      </w:pPr>
      <w:r w:rsidRPr="006609B8">
        <w:rPr>
          <w:rFonts w:ascii="Times New Roman" w:hAnsi="Times New Roman" w:cs="Times New Roman"/>
          <w:b/>
          <w:sz w:val="24"/>
          <w:szCs w:val="24"/>
        </w:rPr>
        <w:lastRenderedPageBreak/>
        <w:t>References</w:t>
      </w:r>
    </w:p>
    <w:p w:rsidR="00AE18FF" w:rsidRPr="006609B8" w:rsidRDefault="003F4087" w:rsidP="006609B8">
      <w:pPr>
        <w:spacing w:line="480" w:lineRule="auto"/>
        <w:ind w:left="1080" w:hanging="720"/>
        <w:rPr>
          <w:rFonts w:ascii="Times New Roman" w:hAnsi="Times New Roman" w:cs="Times New Roman"/>
          <w:sz w:val="24"/>
          <w:szCs w:val="24"/>
          <w:shd w:val="clear" w:color="auto" w:fill="FFFFFF"/>
        </w:rPr>
      </w:pPr>
      <w:proofErr w:type="gramStart"/>
      <w:r w:rsidRPr="006609B8">
        <w:rPr>
          <w:rFonts w:ascii="Times New Roman" w:hAnsi="Times New Roman" w:cs="Times New Roman"/>
          <w:sz w:val="24"/>
          <w:szCs w:val="24"/>
          <w:shd w:val="clear" w:color="auto" w:fill="FFFFFF"/>
        </w:rPr>
        <w:t>Elias, S., &amp; Feagin, J. R. (2016).</w:t>
      </w:r>
      <w:proofErr w:type="gramEnd"/>
      <w:r w:rsidRPr="006609B8">
        <w:rPr>
          <w:rFonts w:ascii="Times New Roman" w:hAnsi="Times New Roman" w:cs="Times New Roman"/>
          <w:sz w:val="24"/>
          <w:szCs w:val="24"/>
          <w:shd w:val="clear" w:color="auto" w:fill="FFFFFF"/>
        </w:rPr>
        <w:t> </w:t>
      </w:r>
      <w:r w:rsidRPr="006609B8">
        <w:rPr>
          <w:rFonts w:ascii="Times New Roman" w:hAnsi="Times New Roman" w:cs="Times New Roman"/>
          <w:i/>
          <w:iCs/>
          <w:sz w:val="24"/>
          <w:szCs w:val="24"/>
          <w:shd w:val="clear" w:color="auto" w:fill="FFFFFF"/>
        </w:rPr>
        <w:t>Racial theories in social science: A systemic racism critique</w:t>
      </w:r>
      <w:r w:rsidRPr="006609B8">
        <w:rPr>
          <w:rFonts w:ascii="Times New Roman" w:hAnsi="Times New Roman" w:cs="Times New Roman"/>
          <w:sz w:val="24"/>
          <w:szCs w:val="24"/>
          <w:shd w:val="clear" w:color="auto" w:fill="FFFFFF"/>
        </w:rPr>
        <w:t xml:space="preserve">. </w:t>
      </w:r>
      <w:proofErr w:type="gramStart"/>
      <w:r w:rsidRPr="006609B8">
        <w:rPr>
          <w:rFonts w:ascii="Times New Roman" w:hAnsi="Times New Roman" w:cs="Times New Roman"/>
          <w:sz w:val="24"/>
          <w:szCs w:val="24"/>
          <w:shd w:val="clear" w:color="auto" w:fill="FFFFFF"/>
        </w:rPr>
        <w:t>Routledge.</w:t>
      </w:r>
      <w:proofErr w:type="gramEnd"/>
    </w:p>
    <w:p w:rsidR="00AE18FF" w:rsidRPr="006609B8" w:rsidRDefault="003F4087" w:rsidP="006609B8">
      <w:pPr>
        <w:spacing w:line="480" w:lineRule="auto"/>
        <w:ind w:left="1080" w:hanging="720"/>
        <w:rPr>
          <w:rFonts w:ascii="Times New Roman" w:hAnsi="Times New Roman" w:cs="Times New Roman"/>
          <w:sz w:val="24"/>
          <w:szCs w:val="24"/>
          <w:shd w:val="clear" w:color="auto" w:fill="FFFFFF"/>
        </w:rPr>
      </w:pPr>
      <w:r w:rsidRPr="006609B8">
        <w:rPr>
          <w:rFonts w:ascii="Times New Roman" w:hAnsi="Times New Roman" w:cs="Times New Roman"/>
          <w:sz w:val="24"/>
          <w:szCs w:val="24"/>
          <w:shd w:val="clear" w:color="auto" w:fill="FFFFFF"/>
        </w:rPr>
        <w:t>Feagin, J. (2013). </w:t>
      </w:r>
      <w:r w:rsidRPr="006609B8">
        <w:rPr>
          <w:rFonts w:ascii="Times New Roman" w:hAnsi="Times New Roman" w:cs="Times New Roman"/>
          <w:i/>
          <w:iCs/>
          <w:sz w:val="24"/>
          <w:szCs w:val="24"/>
          <w:shd w:val="clear" w:color="auto" w:fill="FFFFFF"/>
        </w:rPr>
        <w:t>Systemic racism: A theory of oppression</w:t>
      </w:r>
      <w:r w:rsidRPr="006609B8">
        <w:rPr>
          <w:rFonts w:ascii="Times New Roman" w:hAnsi="Times New Roman" w:cs="Times New Roman"/>
          <w:sz w:val="24"/>
          <w:szCs w:val="24"/>
          <w:shd w:val="clear" w:color="auto" w:fill="FFFFFF"/>
        </w:rPr>
        <w:t xml:space="preserve">. </w:t>
      </w:r>
      <w:proofErr w:type="gramStart"/>
      <w:r w:rsidRPr="006609B8">
        <w:rPr>
          <w:rFonts w:ascii="Times New Roman" w:hAnsi="Times New Roman" w:cs="Times New Roman"/>
          <w:sz w:val="24"/>
          <w:szCs w:val="24"/>
          <w:shd w:val="clear" w:color="auto" w:fill="FFFFFF"/>
        </w:rPr>
        <w:t>Routledge.</w:t>
      </w:r>
      <w:proofErr w:type="gramEnd"/>
    </w:p>
    <w:p w:rsidR="00AE18FF" w:rsidRPr="006609B8" w:rsidRDefault="003F4087" w:rsidP="006609B8">
      <w:pPr>
        <w:spacing w:line="480" w:lineRule="auto"/>
        <w:ind w:left="1080" w:hanging="720"/>
        <w:rPr>
          <w:rFonts w:ascii="Times New Roman" w:hAnsi="Times New Roman" w:cs="Times New Roman"/>
          <w:sz w:val="24"/>
          <w:szCs w:val="24"/>
          <w:shd w:val="clear" w:color="auto" w:fill="FFFFFF"/>
        </w:rPr>
      </w:pPr>
      <w:r w:rsidRPr="006609B8">
        <w:rPr>
          <w:rFonts w:ascii="Times New Roman" w:hAnsi="Times New Roman" w:cs="Times New Roman"/>
          <w:sz w:val="24"/>
          <w:szCs w:val="24"/>
          <w:shd w:val="clear" w:color="auto" w:fill="FFFFFF"/>
        </w:rPr>
        <w:t xml:space="preserve">Feagin, J. (2017). </w:t>
      </w:r>
      <w:proofErr w:type="gramStart"/>
      <w:r w:rsidRPr="006609B8">
        <w:rPr>
          <w:rFonts w:ascii="Times New Roman" w:hAnsi="Times New Roman" w:cs="Times New Roman"/>
          <w:sz w:val="24"/>
          <w:szCs w:val="24"/>
          <w:shd w:val="clear" w:color="auto" w:fill="FFFFFF"/>
        </w:rPr>
        <w:t>Systemic racism and "race" categorization in U.S. medical research and practice.</w:t>
      </w:r>
      <w:proofErr w:type="gramEnd"/>
      <w:r w:rsidRPr="006609B8">
        <w:rPr>
          <w:rFonts w:ascii="Times New Roman" w:hAnsi="Times New Roman" w:cs="Times New Roman"/>
          <w:sz w:val="24"/>
          <w:szCs w:val="24"/>
          <w:shd w:val="clear" w:color="auto" w:fill="FFFFFF"/>
        </w:rPr>
        <w:t xml:space="preserve"> </w:t>
      </w:r>
      <w:r w:rsidRPr="006609B8">
        <w:rPr>
          <w:rFonts w:ascii="Times New Roman" w:hAnsi="Times New Roman" w:cs="Times New Roman"/>
          <w:i/>
          <w:iCs/>
          <w:sz w:val="24"/>
          <w:szCs w:val="24"/>
          <w:shd w:val="clear" w:color="auto" w:fill="FFFFFF"/>
        </w:rPr>
        <w:t>The American Journal of Bioethics</w:t>
      </w:r>
      <w:r w:rsidRPr="006609B8">
        <w:rPr>
          <w:rFonts w:ascii="Times New Roman" w:hAnsi="Times New Roman" w:cs="Times New Roman"/>
          <w:sz w:val="24"/>
          <w:szCs w:val="24"/>
          <w:shd w:val="clear" w:color="auto" w:fill="FFFFFF"/>
        </w:rPr>
        <w:t>, </w:t>
      </w:r>
      <w:r w:rsidRPr="006609B8">
        <w:rPr>
          <w:rFonts w:ascii="Times New Roman" w:hAnsi="Times New Roman" w:cs="Times New Roman"/>
          <w:i/>
          <w:iCs/>
          <w:sz w:val="24"/>
          <w:szCs w:val="24"/>
          <w:shd w:val="clear" w:color="auto" w:fill="FFFFFF"/>
        </w:rPr>
        <w:t>17</w:t>
      </w:r>
      <w:r w:rsidRPr="006609B8">
        <w:rPr>
          <w:rFonts w:ascii="Times New Roman" w:hAnsi="Times New Roman" w:cs="Times New Roman"/>
          <w:sz w:val="24"/>
          <w:szCs w:val="24"/>
          <w:shd w:val="clear" w:color="auto" w:fill="FFFFFF"/>
        </w:rPr>
        <w:t>(9), 54-56.</w:t>
      </w:r>
    </w:p>
    <w:p w:rsidR="00AE18FF" w:rsidRPr="006609B8" w:rsidRDefault="003F4087" w:rsidP="006609B8">
      <w:pPr>
        <w:spacing w:line="480" w:lineRule="auto"/>
        <w:ind w:left="1080" w:hanging="720"/>
        <w:rPr>
          <w:rFonts w:ascii="Times New Roman" w:hAnsi="Times New Roman" w:cs="Times New Roman"/>
          <w:sz w:val="24"/>
          <w:szCs w:val="24"/>
        </w:rPr>
      </w:pPr>
      <w:proofErr w:type="gramStart"/>
      <w:r w:rsidRPr="006609B8">
        <w:rPr>
          <w:rFonts w:ascii="Times New Roman" w:hAnsi="Times New Roman" w:cs="Times New Roman"/>
          <w:sz w:val="24"/>
          <w:szCs w:val="24"/>
          <w:shd w:val="clear" w:color="auto" w:fill="FFFFFF"/>
        </w:rPr>
        <w:t>Tourse, R. W., Hamilton-Mason, J., &amp; Wewiorski, N. J. (2018).</w:t>
      </w:r>
      <w:proofErr w:type="gramEnd"/>
      <w:r w:rsidRPr="006609B8">
        <w:rPr>
          <w:rFonts w:ascii="Times New Roman" w:hAnsi="Times New Roman" w:cs="Times New Roman"/>
          <w:sz w:val="24"/>
          <w:szCs w:val="24"/>
          <w:shd w:val="clear" w:color="auto" w:fill="FFFFFF"/>
        </w:rPr>
        <w:t> </w:t>
      </w:r>
      <w:r w:rsidRPr="006609B8">
        <w:rPr>
          <w:rFonts w:ascii="Times New Roman" w:hAnsi="Times New Roman" w:cs="Times New Roman"/>
          <w:i/>
          <w:iCs/>
          <w:sz w:val="24"/>
          <w:szCs w:val="24"/>
          <w:shd w:val="clear" w:color="auto" w:fill="FFFFFF"/>
        </w:rPr>
        <w:t>Systemic Racism in the United States: Scaffolding as Social Construction</w:t>
      </w:r>
      <w:r w:rsidRPr="006609B8">
        <w:rPr>
          <w:rFonts w:ascii="Times New Roman" w:hAnsi="Times New Roman" w:cs="Times New Roman"/>
          <w:sz w:val="24"/>
          <w:szCs w:val="24"/>
          <w:shd w:val="clear" w:color="auto" w:fill="FFFFFF"/>
        </w:rPr>
        <w:t xml:space="preserve">. </w:t>
      </w:r>
      <w:proofErr w:type="gramStart"/>
      <w:r w:rsidRPr="006609B8">
        <w:rPr>
          <w:rFonts w:ascii="Times New Roman" w:hAnsi="Times New Roman" w:cs="Times New Roman"/>
          <w:sz w:val="24"/>
          <w:szCs w:val="24"/>
          <w:shd w:val="clear" w:color="auto" w:fill="FFFFFF"/>
        </w:rPr>
        <w:t>Springer.</w:t>
      </w:r>
      <w:proofErr w:type="gramEnd"/>
    </w:p>
    <w:p w:rsidR="00AE18FF" w:rsidRPr="006609B8" w:rsidRDefault="003F4087" w:rsidP="006609B8">
      <w:pPr>
        <w:spacing w:line="480" w:lineRule="auto"/>
        <w:ind w:left="1080" w:hanging="720"/>
        <w:rPr>
          <w:rFonts w:ascii="Times New Roman" w:hAnsi="Times New Roman" w:cs="Times New Roman"/>
          <w:sz w:val="24"/>
          <w:szCs w:val="24"/>
          <w:shd w:val="clear" w:color="auto" w:fill="FFFFFF"/>
        </w:rPr>
      </w:pPr>
      <w:r w:rsidRPr="006609B8">
        <w:rPr>
          <w:rFonts w:ascii="Times New Roman" w:hAnsi="Times New Roman" w:cs="Times New Roman"/>
          <w:sz w:val="24"/>
          <w:szCs w:val="24"/>
          <w:shd w:val="clear" w:color="auto" w:fill="FFFFFF"/>
        </w:rPr>
        <w:t>Ward, C. P. (2019). </w:t>
      </w:r>
      <w:r w:rsidRPr="006609B8">
        <w:rPr>
          <w:rFonts w:ascii="Times New Roman" w:hAnsi="Times New Roman" w:cs="Times New Roman"/>
          <w:i/>
          <w:iCs/>
          <w:sz w:val="24"/>
          <w:szCs w:val="24"/>
          <w:shd w:val="clear" w:color="auto" w:fill="FFFFFF"/>
        </w:rPr>
        <w:t xml:space="preserve">Innovating for Equity: Schools </w:t>
      </w:r>
      <w:proofErr w:type="gramStart"/>
      <w:r w:rsidRPr="006609B8">
        <w:rPr>
          <w:rFonts w:ascii="Times New Roman" w:hAnsi="Times New Roman" w:cs="Times New Roman"/>
          <w:i/>
          <w:iCs/>
          <w:sz w:val="24"/>
          <w:szCs w:val="24"/>
          <w:shd w:val="clear" w:color="auto" w:fill="FFFFFF"/>
        </w:rPr>
        <w:t>Designed</w:t>
      </w:r>
      <w:proofErr w:type="gramEnd"/>
      <w:r w:rsidRPr="006609B8">
        <w:rPr>
          <w:rFonts w:ascii="Times New Roman" w:hAnsi="Times New Roman" w:cs="Times New Roman"/>
          <w:i/>
          <w:iCs/>
          <w:sz w:val="24"/>
          <w:szCs w:val="24"/>
          <w:shd w:val="clear" w:color="auto" w:fill="FFFFFF"/>
        </w:rPr>
        <w:t xml:space="preserve"> and Co-Created to Disrupt Institutionalized and </w:t>
      </w:r>
      <w:r w:rsidRPr="006609B8">
        <w:rPr>
          <w:rFonts w:ascii="Times New Roman" w:hAnsi="Times New Roman" w:cs="Times New Roman"/>
          <w:i/>
          <w:iCs/>
          <w:sz w:val="24"/>
          <w:szCs w:val="24"/>
          <w:shd w:val="clear" w:color="auto" w:fill="FFFFFF"/>
        </w:rPr>
        <w:t>Systemic Racism</w:t>
      </w:r>
      <w:r w:rsidRPr="006609B8">
        <w:rPr>
          <w:rFonts w:ascii="Times New Roman" w:hAnsi="Times New Roman" w:cs="Times New Roman"/>
          <w:sz w:val="24"/>
          <w:szCs w:val="24"/>
          <w:shd w:val="clear" w:color="auto" w:fill="FFFFFF"/>
        </w:rPr>
        <w:t> (Doctoral dissertation).</w:t>
      </w:r>
    </w:p>
    <w:sectPr w:rsidR="00AE18FF" w:rsidRPr="006609B8" w:rsidSect="00D91E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087" w:rsidRDefault="003F4087">
      <w:pPr>
        <w:spacing w:after="0" w:line="240" w:lineRule="auto"/>
      </w:pPr>
      <w:r>
        <w:separator/>
      </w:r>
    </w:p>
  </w:endnote>
  <w:endnote w:type="continuationSeparator" w:id="0">
    <w:p w:rsidR="003F4087" w:rsidRDefault="003F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087" w:rsidRDefault="003F4087">
      <w:pPr>
        <w:spacing w:after="0" w:line="240" w:lineRule="auto"/>
      </w:pPr>
      <w:r>
        <w:separator/>
      </w:r>
    </w:p>
  </w:footnote>
  <w:footnote w:type="continuationSeparator" w:id="0">
    <w:p w:rsidR="003F4087" w:rsidRDefault="003F4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6022812"/>
      <w:docPartObj>
        <w:docPartGallery w:val="Page Numbers (Top of Page)"/>
        <w:docPartUnique/>
      </w:docPartObj>
    </w:sdtPr>
    <w:sdtEndPr>
      <w:rPr>
        <w:noProof/>
      </w:rPr>
    </w:sdtEndPr>
    <w:sdtContent>
      <w:p w:rsidR="00D91E38" w:rsidRPr="00D91E38" w:rsidRDefault="003F4087">
        <w:pPr>
          <w:pStyle w:val="Header"/>
          <w:jc w:val="right"/>
          <w:rPr>
            <w:rFonts w:ascii="Times New Roman" w:hAnsi="Times New Roman" w:cs="Times New Roman"/>
            <w:sz w:val="24"/>
            <w:szCs w:val="24"/>
          </w:rPr>
        </w:pPr>
        <w:r w:rsidRPr="00D91E38">
          <w:rPr>
            <w:rFonts w:ascii="Times New Roman" w:hAnsi="Times New Roman" w:cs="Times New Roman"/>
            <w:sz w:val="24"/>
            <w:szCs w:val="24"/>
          </w:rPr>
          <w:t>SYSTEMIC RACISM</w:t>
        </w:r>
        <w:r w:rsidRPr="00D91E38">
          <w:rPr>
            <w:rFonts w:ascii="Times New Roman" w:hAnsi="Times New Roman" w:cs="Times New Roman"/>
            <w:sz w:val="24"/>
            <w:szCs w:val="24"/>
          </w:rPr>
          <w:tab/>
        </w:r>
        <w:r w:rsidRPr="00D91E38">
          <w:rPr>
            <w:rFonts w:ascii="Times New Roman" w:hAnsi="Times New Roman" w:cs="Times New Roman"/>
            <w:sz w:val="24"/>
            <w:szCs w:val="24"/>
          </w:rPr>
          <w:tab/>
        </w:r>
        <w:r w:rsidRPr="00D91E38">
          <w:rPr>
            <w:rFonts w:ascii="Times New Roman" w:hAnsi="Times New Roman" w:cs="Times New Roman"/>
            <w:sz w:val="24"/>
            <w:szCs w:val="24"/>
          </w:rPr>
          <w:fldChar w:fldCharType="begin"/>
        </w:r>
        <w:r w:rsidRPr="00D91E38">
          <w:rPr>
            <w:rFonts w:ascii="Times New Roman" w:hAnsi="Times New Roman" w:cs="Times New Roman"/>
            <w:sz w:val="24"/>
            <w:szCs w:val="24"/>
          </w:rPr>
          <w:instrText xml:space="preserve"> PAGE   \* MERGEFORMAT </w:instrText>
        </w:r>
        <w:r w:rsidRPr="00D91E38">
          <w:rPr>
            <w:rFonts w:ascii="Times New Roman" w:hAnsi="Times New Roman" w:cs="Times New Roman"/>
            <w:sz w:val="24"/>
            <w:szCs w:val="24"/>
          </w:rPr>
          <w:fldChar w:fldCharType="separate"/>
        </w:r>
        <w:r w:rsidR="00DE710C">
          <w:rPr>
            <w:rFonts w:ascii="Times New Roman" w:hAnsi="Times New Roman" w:cs="Times New Roman"/>
            <w:noProof/>
            <w:sz w:val="24"/>
            <w:szCs w:val="24"/>
          </w:rPr>
          <w:t>5</w:t>
        </w:r>
        <w:r w:rsidRPr="00D91E38">
          <w:rPr>
            <w:rFonts w:ascii="Times New Roman" w:hAnsi="Times New Roman" w:cs="Times New Roman"/>
            <w:noProof/>
            <w:sz w:val="24"/>
            <w:szCs w:val="24"/>
          </w:rPr>
          <w:fldChar w:fldCharType="end"/>
        </w:r>
      </w:p>
    </w:sdtContent>
  </w:sdt>
  <w:p w:rsidR="00D91E38" w:rsidRDefault="00D91E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E38" w:rsidRPr="00D91E38" w:rsidRDefault="003F4087">
    <w:pPr>
      <w:pStyle w:val="Header"/>
      <w:jc w:val="right"/>
      <w:rPr>
        <w:rFonts w:ascii="Times New Roman" w:hAnsi="Times New Roman" w:cs="Times New Roman"/>
        <w:sz w:val="24"/>
        <w:szCs w:val="24"/>
      </w:rPr>
    </w:pPr>
    <w:r w:rsidRPr="00D91E38">
      <w:rPr>
        <w:rFonts w:ascii="Times New Roman" w:hAnsi="Times New Roman" w:cs="Times New Roman"/>
        <w:sz w:val="24"/>
        <w:szCs w:val="24"/>
      </w:rPr>
      <w:t>Running Head: SYSTEMIC RACI</w:t>
    </w:r>
    <w:r>
      <w:rPr>
        <w:rFonts w:ascii="Times New Roman" w:hAnsi="Times New Roman" w:cs="Times New Roman"/>
        <w:sz w:val="24"/>
        <w:szCs w:val="24"/>
      </w:rPr>
      <w:t>S</w:t>
    </w:r>
    <w:r w:rsidRPr="00D91E38">
      <w:rPr>
        <w:rFonts w:ascii="Times New Roman" w:hAnsi="Times New Roman" w:cs="Times New Roman"/>
        <w:sz w:val="24"/>
        <w:szCs w:val="24"/>
      </w:rPr>
      <w:t>M</w:t>
    </w:r>
    <w:r w:rsidRPr="00D91E38">
      <w:rPr>
        <w:rFonts w:ascii="Times New Roman" w:hAnsi="Times New Roman" w:cs="Times New Roman"/>
        <w:sz w:val="24"/>
        <w:szCs w:val="24"/>
      </w:rPr>
      <w:tab/>
    </w:r>
    <w:r w:rsidRPr="00D91E38">
      <w:rPr>
        <w:rFonts w:ascii="Times New Roman" w:hAnsi="Times New Roman" w:cs="Times New Roman"/>
        <w:sz w:val="24"/>
        <w:szCs w:val="24"/>
      </w:rPr>
      <w:tab/>
    </w:r>
    <w:sdt>
      <w:sdtPr>
        <w:rPr>
          <w:rFonts w:ascii="Times New Roman" w:hAnsi="Times New Roman" w:cs="Times New Roman"/>
          <w:sz w:val="24"/>
          <w:szCs w:val="24"/>
        </w:rPr>
        <w:id w:val="-307707662"/>
        <w:docPartObj>
          <w:docPartGallery w:val="Page Numbers (Top of Page)"/>
          <w:docPartUnique/>
        </w:docPartObj>
      </w:sdtPr>
      <w:sdtEndPr>
        <w:rPr>
          <w:noProof/>
        </w:rPr>
      </w:sdtEndPr>
      <w:sdtContent>
        <w:r w:rsidRPr="00D91E38">
          <w:rPr>
            <w:rFonts w:ascii="Times New Roman" w:hAnsi="Times New Roman" w:cs="Times New Roman"/>
            <w:sz w:val="24"/>
            <w:szCs w:val="24"/>
          </w:rPr>
          <w:fldChar w:fldCharType="begin"/>
        </w:r>
        <w:r w:rsidRPr="00D91E38">
          <w:rPr>
            <w:rFonts w:ascii="Times New Roman" w:hAnsi="Times New Roman" w:cs="Times New Roman"/>
            <w:sz w:val="24"/>
            <w:szCs w:val="24"/>
          </w:rPr>
          <w:instrText xml:space="preserve"> PAGE   \* MERGEFORMAT </w:instrText>
        </w:r>
        <w:r w:rsidRPr="00D91E38">
          <w:rPr>
            <w:rFonts w:ascii="Times New Roman" w:hAnsi="Times New Roman" w:cs="Times New Roman"/>
            <w:sz w:val="24"/>
            <w:szCs w:val="24"/>
          </w:rPr>
          <w:fldChar w:fldCharType="separate"/>
        </w:r>
        <w:r w:rsidR="00DE710C">
          <w:rPr>
            <w:rFonts w:ascii="Times New Roman" w:hAnsi="Times New Roman" w:cs="Times New Roman"/>
            <w:noProof/>
            <w:sz w:val="24"/>
            <w:szCs w:val="24"/>
          </w:rPr>
          <w:t>1</w:t>
        </w:r>
        <w:r w:rsidRPr="00D91E38">
          <w:rPr>
            <w:rFonts w:ascii="Times New Roman" w:hAnsi="Times New Roman" w:cs="Times New Roman"/>
            <w:noProof/>
            <w:sz w:val="24"/>
            <w:szCs w:val="24"/>
          </w:rPr>
          <w:fldChar w:fldCharType="end"/>
        </w:r>
      </w:sdtContent>
    </w:sdt>
  </w:p>
  <w:p w:rsidR="00D91E38" w:rsidRDefault="00D91E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266A8A"/>
    <w:multiLevelType w:val="hybridMultilevel"/>
    <w:tmpl w:val="5C6E7E82"/>
    <w:lvl w:ilvl="0" w:tplc="7C183C56">
      <w:start w:val="1"/>
      <w:numFmt w:val="decimal"/>
      <w:lvlText w:val="%1."/>
      <w:lvlJc w:val="left"/>
      <w:pPr>
        <w:ind w:left="720" w:hanging="360"/>
      </w:pPr>
      <w:rPr>
        <w:rFonts w:asciiTheme="minorHAnsi" w:hAnsiTheme="minorHAnsi" w:cstheme="minorBidi" w:hint="default"/>
        <w:sz w:val="22"/>
      </w:rPr>
    </w:lvl>
    <w:lvl w:ilvl="1" w:tplc="386E5668" w:tentative="1">
      <w:start w:val="1"/>
      <w:numFmt w:val="lowerLetter"/>
      <w:lvlText w:val="%2."/>
      <w:lvlJc w:val="left"/>
      <w:pPr>
        <w:ind w:left="1440" w:hanging="360"/>
      </w:pPr>
    </w:lvl>
    <w:lvl w:ilvl="2" w:tplc="64CEB6E6" w:tentative="1">
      <w:start w:val="1"/>
      <w:numFmt w:val="lowerRoman"/>
      <w:lvlText w:val="%3."/>
      <w:lvlJc w:val="right"/>
      <w:pPr>
        <w:ind w:left="2160" w:hanging="180"/>
      </w:pPr>
    </w:lvl>
    <w:lvl w:ilvl="3" w:tplc="0352AC3E" w:tentative="1">
      <w:start w:val="1"/>
      <w:numFmt w:val="decimal"/>
      <w:lvlText w:val="%4."/>
      <w:lvlJc w:val="left"/>
      <w:pPr>
        <w:ind w:left="2880" w:hanging="360"/>
      </w:pPr>
    </w:lvl>
    <w:lvl w:ilvl="4" w:tplc="561019A4" w:tentative="1">
      <w:start w:val="1"/>
      <w:numFmt w:val="lowerLetter"/>
      <w:lvlText w:val="%5."/>
      <w:lvlJc w:val="left"/>
      <w:pPr>
        <w:ind w:left="3600" w:hanging="360"/>
      </w:pPr>
    </w:lvl>
    <w:lvl w:ilvl="5" w:tplc="0750F814" w:tentative="1">
      <w:start w:val="1"/>
      <w:numFmt w:val="lowerRoman"/>
      <w:lvlText w:val="%6."/>
      <w:lvlJc w:val="right"/>
      <w:pPr>
        <w:ind w:left="4320" w:hanging="180"/>
      </w:pPr>
    </w:lvl>
    <w:lvl w:ilvl="6" w:tplc="9CA4B13A" w:tentative="1">
      <w:start w:val="1"/>
      <w:numFmt w:val="decimal"/>
      <w:lvlText w:val="%7."/>
      <w:lvlJc w:val="left"/>
      <w:pPr>
        <w:ind w:left="5040" w:hanging="360"/>
      </w:pPr>
    </w:lvl>
    <w:lvl w:ilvl="7" w:tplc="7EE0D236" w:tentative="1">
      <w:start w:val="1"/>
      <w:numFmt w:val="lowerLetter"/>
      <w:lvlText w:val="%8."/>
      <w:lvlJc w:val="left"/>
      <w:pPr>
        <w:ind w:left="5760" w:hanging="360"/>
      </w:pPr>
    </w:lvl>
    <w:lvl w:ilvl="8" w:tplc="F5A43964" w:tentative="1">
      <w:start w:val="1"/>
      <w:numFmt w:val="lowerRoman"/>
      <w:lvlText w:val="%9."/>
      <w:lvlJc w:val="right"/>
      <w:pPr>
        <w:ind w:left="6480" w:hanging="180"/>
      </w:pPr>
    </w:lvl>
  </w:abstractNum>
  <w:abstractNum w:abstractNumId="1">
    <w:nsid w:val="73113325"/>
    <w:multiLevelType w:val="hybridMultilevel"/>
    <w:tmpl w:val="6F14DA48"/>
    <w:lvl w:ilvl="0" w:tplc="3C2A9312">
      <w:start w:val="1"/>
      <w:numFmt w:val="decimal"/>
      <w:lvlText w:val="%1."/>
      <w:lvlJc w:val="left"/>
      <w:pPr>
        <w:ind w:left="720" w:hanging="360"/>
      </w:pPr>
      <w:rPr>
        <w:rFonts w:hint="default"/>
      </w:rPr>
    </w:lvl>
    <w:lvl w:ilvl="1" w:tplc="8F065C70" w:tentative="1">
      <w:start w:val="1"/>
      <w:numFmt w:val="lowerLetter"/>
      <w:lvlText w:val="%2."/>
      <w:lvlJc w:val="left"/>
      <w:pPr>
        <w:ind w:left="1440" w:hanging="360"/>
      </w:pPr>
    </w:lvl>
    <w:lvl w:ilvl="2" w:tplc="AE14A84E" w:tentative="1">
      <w:start w:val="1"/>
      <w:numFmt w:val="lowerRoman"/>
      <w:lvlText w:val="%3."/>
      <w:lvlJc w:val="right"/>
      <w:pPr>
        <w:ind w:left="2160" w:hanging="180"/>
      </w:pPr>
    </w:lvl>
    <w:lvl w:ilvl="3" w:tplc="3AB801F2" w:tentative="1">
      <w:start w:val="1"/>
      <w:numFmt w:val="decimal"/>
      <w:lvlText w:val="%4."/>
      <w:lvlJc w:val="left"/>
      <w:pPr>
        <w:ind w:left="2880" w:hanging="360"/>
      </w:pPr>
    </w:lvl>
    <w:lvl w:ilvl="4" w:tplc="065EA0EA" w:tentative="1">
      <w:start w:val="1"/>
      <w:numFmt w:val="lowerLetter"/>
      <w:lvlText w:val="%5."/>
      <w:lvlJc w:val="left"/>
      <w:pPr>
        <w:ind w:left="3600" w:hanging="360"/>
      </w:pPr>
    </w:lvl>
    <w:lvl w:ilvl="5" w:tplc="9F86727E" w:tentative="1">
      <w:start w:val="1"/>
      <w:numFmt w:val="lowerRoman"/>
      <w:lvlText w:val="%6."/>
      <w:lvlJc w:val="right"/>
      <w:pPr>
        <w:ind w:left="4320" w:hanging="180"/>
      </w:pPr>
    </w:lvl>
    <w:lvl w:ilvl="6" w:tplc="DAB27932" w:tentative="1">
      <w:start w:val="1"/>
      <w:numFmt w:val="decimal"/>
      <w:lvlText w:val="%7."/>
      <w:lvlJc w:val="left"/>
      <w:pPr>
        <w:ind w:left="5040" w:hanging="360"/>
      </w:pPr>
    </w:lvl>
    <w:lvl w:ilvl="7" w:tplc="DA323A16" w:tentative="1">
      <w:start w:val="1"/>
      <w:numFmt w:val="lowerLetter"/>
      <w:lvlText w:val="%8."/>
      <w:lvlJc w:val="left"/>
      <w:pPr>
        <w:ind w:left="5760" w:hanging="360"/>
      </w:pPr>
    </w:lvl>
    <w:lvl w:ilvl="8" w:tplc="BFB61CD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1szS2NDU1tDA0NzdV0lEKTi0uzszPAykwrAUAiAiZTywAAAA="/>
  </w:docVars>
  <w:rsids>
    <w:rsidRoot w:val="009E611D"/>
    <w:rsid w:val="000471BC"/>
    <w:rsid w:val="00057322"/>
    <w:rsid w:val="000C1B90"/>
    <w:rsid w:val="000C2BD0"/>
    <w:rsid w:val="0013012E"/>
    <w:rsid w:val="00193939"/>
    <w:rsid w:val="00233AC4"/>
    <w:rsid w:val="00275B6B"/>
    <w:rsid w:val="00285172"/>
    <w:rsid w:val="00314717"/>
    <w:rsid w:val="003F4087"/>
    <w:rsid w:val="005039D0"/>
    <w:rsid w:val="005652ED"/>
    <w:rsid w:val="0059153D"/>
    <w:rsid w:val="00622F32"/>
    <w:rsid w:val="006609B8"/>
    <w:rsid w:val="00671239"/>
    <w:rsid w:val="00680BAF"/>
    <w:rsid w:val="006F774C"/>
    <w:rsid w:val="00746E2B"/>
    <w:rsid w:val="0086564E"/>
    <w:rsid w:val="00896184"/>
    <w:rsid w:val="008F5C03"/>
    <w:rsid w:val="00923390"/>
    <w:rsid w:val="00924B20"/>
    <w:rsid w:val="009C1DE2"/>
    <w:rsid w:val="009E611D"/>
    <w:rsid w:val="00A9326F"/>
    <w:rsid w:val="00AD3819"/>
    <w:rsid w:val="00AE18FF"/>
    <w:rsid w:val="00C4720D"/>
    <w:rsid w:val="00CB7533"/>
    <w:rsid w:val="00D27EF1"/>
    <w:rsid w:val="00D91E38"/>
    <w:rsid w:val="00DC1790"/>
    <w:rsid w:val="00DE710C"/>
    <w:rsid w:val="00E335BC"/>
    <w:rsid w:val="00E37400"/>
    <w:rsid w:val="00EB062A"/>
    <w:rsid w:val="00F52395"/>
    <w:rsid w:val="00F70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5BC"/>
    <w:pPr>
      <w:ind w:left="720"/>
      <w:contextualSpacing/>
    </w:pPr>
  </w:style>
  <w:style w:type="paragraph" w:styleId="Header">
    <w:name w:val="header"/>
    <w:basedOn w:val="Normal"/>
    <w:link w:val="HeaderChar"/>
    <w:uiPriority w:val="99"/>
    <w:unhideWhenUsed/>
    <w:rsid w:val="00D91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E38"/>
  </w:style>
  <w:style w:type="paragraph" w:styleId="Footer">
    <w:name w:val="footer"/>
    <w:basedOn w:val="Normal"/>
    <w:link w:val="FooterChar"/>
    <w:uiPriority w:val="99"/>
    <w:unhideWhenUsed/>
    <w:rsid w:val="00D91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E38"/>
  </w:style>
  <w:style w:type="paragraph" w:styleId="NormalWeb">
    <w:name w:val="Normal (Web)"/>
    <w:basedOn w:val="Normal"/>
    <w:uiPriority w:val="99"/>
    <w:unhideWhenUsed/>
    <w:rsid w:val="00A9326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5BC"/>
    <w:pPr>
      <w:ind w:left="720"/>
      <w:contextualSpacing/>
    </w:pPr>
  </w:style>
  <w:style w:type="paragraph" w:styleId="Header">
    <w:name w:val="header"/>
    <w:basedOn w:val="Normal"/>
    <w:link w:val="HeaderChar"/>
    <w:uiPriority w:val="99"/>
    <w:unhideWhenUsed/>
    <w:rsid w:val="00D91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E38"/>
  </w:style>
  <w:style w:type="paragraph" w:styleId="Footer">
    <w:name w:val="footer"/>
    <w:basedOn w:val="Normal"/>
    <w:link w:val="FooterChar"/>
    <w:uiPriority w:val="99"/>
    <w:unhideWhenUsed/>
    <w:rsid w:val="00D91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E38"/>
  </w:style>
  <w:style w:type="paragraph" w:styleId="NormalWeb">
    <w:name w:val="Normal (Web)"/>
    <w:basedOn w:val="Normal"/>
    <w:uiPriority w:val="99"/>
    <w:unhideWhenUsed/>
    <w:rsid w:val="00A932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364985">
      <w:bodyDiv w:val="1"/>
      <w:marLeft w:val="0"/>
      <w:marRight w:val="0"/>
      <w:marTop w:val="0"/>
      <w:marBottom w:val="0"/>
      <w:divBdr>
        <w:top w:val="none" w:sz="0" w:space="0" w:color="auto"/>
        <w:left w:val="none" w:sz="0" w:space="0" w:color="auto"/>
        <w:bottom w:val="none" w:sz="0" w:space="0" w:color="auto"/>
        <w:right w:val="none" w:sz="0" w:space="0" w:color="auto"/>
      </w:divBdr>
    </w:div>
    <w:div w:id="206571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8</Pages>
  <Words>1640</Words>
  <Characters>9351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Guru Answers</cp:lastModifiedBy>
  <cp:revision>26</cp:revision>
  <dcterms:created xsi:type="dcterms:W3CDTF">2020-03-24T17:09:00Z</dcterms:created>
  <dcterms:modified xsi:type="dcterms:W3CDTF">2020-03-25T01:21:00Z</dcterms:modified>
</cp:coreProperties>
</file>